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text" w:horzAnchor="page" w:tblpX="457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3600"/>
      </w:tblGrid>
      <w:tr w:rsidR="000B1614" w:rsidRPr="00C15E93">
        <w:trPr>
          <w:trHeight w:val="350"/>
        </w:trPr>
        <w:tc>
          <w:tcPr>
            <w:tcW w:w="6444" w:type="dxa"/>
            <w:gridSpan w:val="2"/>
          </w:tcPr>
          <w:p w:rsidR="000B1614" w:rsidRPr="00C15E93" w:rsidRDefault="000B1614" w:rsidP="00F66532">
            <w:pPr>
              <w:rPr>
                <w:b/>
                <w:bCs/>
              </w:rPr>
            </w:pPr>
            <w:r w:rsidRPr="00C15E93">
              <w:rPr>
                <w:b/>
                <w:bCs/>
              </w:rPr>
              <w:t>COURSE:</w:t>
            </w:r>
            <w:r>
              <w:rPr>
                <w:b/>
                <w:bCs/>
              </w:rPr>
              <w:t xml:space="preserve"> </w:t>
            </w:r>
            <w:r w:rsidR="00F66532">
              <w:rPr>
                <w:b/>
              </w:rPr>
              <w:t>Technology Assisted Counseling and Supervision</w:t>
            </w:r>
          </w:p>
        </w:tc>
      </w:tr>
      <w:tr w:rsidR="000B1614" w:rsidRPr="00C15E93">
        <w:tc>
          <w:tcPr>
            <w:tcW w:w="2844" w:type="dxa"/>
          </w:tcPr>
          <w:p w:rsidR="000B1614" w:rsidRPr="00C15E93" w:rsidRDefault="00F66532" w:rsidP="002F3BE9">
            <w:pPr>
              <w:rPr>
                <w:b/>
                <w:bCs/>
              </w:rPr>
            </w:pPr>
            <w:r>
              <w:rPr>
                <w:b/>
                <w:bCs/>
              </w:rPr>
              <w:t>COUN 690</w:t>
            </w:r>
          </w:p>
        </w:tc>
        <w:tc>
          <w:tcPr>
            <w:tcW w:w="3600" w:type="dxa"/>
          </w:tcPr>
          <w:p w:rsidR="000B1614" w:rsidRDefault="000B1614" w:rsidP="002F3BE9">
            <w:pPr>
              <w:rPr>
                <w:b/>
                <w:bCs/>
              </w:rPr>
            </w:pPr>
            <w:r w:rsidRPr="00C15E93">
              <w:rPr>
                <w:b/>
                <w:bCs/>
              </w:rPr>
              <w:t>INSTRUCTOR:</w:t>
            </w:r>
          </w:p>
          <w:p w:rsidR="000B1614" w:rsidRPr="00C15E93" w:rsidRDefault="002F3BE9" w:rsidP="002F3BE9">
            <w:pPr>
              <w:rPr>
                <w:b/>
                <w:bCs/>
              </w:rPr>
            </w:pPr>
            <w:r>
              <w:rPr>
                <w:b/>
                <w:bCs/>
              </w:rPr>
              <w:t>Michael Jones, Ed.S</w:t>
            </w:r>
            <w:proofErr w:type="gramStart"/>
            <w:r w:rsidR="000B1614" w:rsidRPr="00C06446">
              <w:rPr>
                <w:b/>
                <w:bCs/>
              </w:rPr>
              <w:t>.</w:t>
            </w:r>
            <w:r>
              <w:rPr>
                <w:b/>
                <w:bCs/>
              </w:rPr>
              <w:t>,</w:t>
            </w:r>
            <w:proofErr w:type="gramEnd"/>
            <w:r>
              <w:rPr>
                <w:b/>
                <w:bCs/>
              </w:rPr>
              <w:t xml:space="preserve"> LPC, NCC</w:t>
            </w:r>
            <w:r w:rsidR="000B1614" w:rsidRPr="00C15E93">
              <w:rPr>
                <w:b/>
                <w:bCs/>
              </w:rPr>
              <w:t xml:space="preserve">  </w:t>
            </w:r>
          </w:p>
        </w:tc>
      </w:tr>
      <w:tr w:rsidR="000B1614" w:rsidRPr="00C15E93">
        <w:trPr>
          <w:trHeight w:val="323"/>
        </w:trPr>
        <w:tc>
          <w:tcPr>
            <w:tcW w:w="2844" w:type="dxa"/>
          </w:tcPr>
          <w:p w:rsidR="000B1614" w:rsidRPr="00C15E93" w:rsidRDefault="000B1614" w:rsidP="002F3BE9">
            <w:pPr>
              <w:rPr>
                <w:bCs/>
              </w:rPr>
            </w:pPr>
            <w:r w:rsidRPr="00C15E93">
              <w:rPr>
                <w:b/>
                <w:bCs/>
              </w:rPr>
              <w:t xml:space="preserve">CREDIT HOURS:  </w:t>
            </w:r>
            <w:r w:rsidR="00F66532">
              <w:rPr>
                <w:b/>
                <w:bCs/>
              </w:rPr>
              <w:t>1-3</w:t>
            </w:r>
          </w:p>
          <w:p w:rsidR="000B1614" w:rsidRPr="00C15E93" w:rsidRDefault="000B1614" w:rsidP="002F3BE9">
            <w:pPr>
              <w:rPr>
                <w:b/>
                <w:bCs/>
              </w:rPr>
            </w:pPr>
            <w:r w:rsidRPr="00C15E93">
              <w:rPr>
                <w:b/>
                <w:bCs/>
              </w:rPr>
              <w:t xml:space="preserve">                          </w:t>
            </w:r>
          </w:p>
        </w:tc>
        <w:tc>
          <w:tcPr>
            <w:tcW w:w="3600" w:type="dxa"/>
          </w:tcPr>
          <w:p w:rsidR="000B1614" w:rsidRPr="00C15E93" w:rsidRDefault="000B1614" w:rsidP="002F3BE9">
            <w:pPr>
              <w:rPr>
                <w:b/>
                <w:bCs/>
              </w:rPr>
            </w:pPr>
            <w:r w:rsidRPr="00C15E93">
              <w:rPr>
                <w:b/>
                <w:bCs/>
              </w:rPr>
              <w:t xml:space="preserve">PHONE:  </w:t>
            </w:r>
          </w:p>
          <w:p w:rsidR="000B1614" w:rsidRPr="00C15E93" w:rsidRDefault="00C5293B" w:rsidP="002F3BE9">
            <w:pPr>
              <w:rPr>
                <w:b/>
                <w:bCs/>
              </w:rPr>
            </w:pPr>
            <w:r>
              <w:rPr>
                <w:b/>
                <w:bCs/>
              </w:rPr>
              <w:t>501-420-4886</w:t>
            </w:r>
          </w:p>
        </w:tc>
      </w:tr>
      <w:tr w:rsidR="000B1614" w:rsidRPr="00C15E93">
        <w:trPr>
          <w:trHeight w:val="197"/>
        </w:trPr>
        <w:tc>
          <w:tcPr>
            <w:tcW w:w="2844" w:type="dxa"/>
          </w:tcPr>
          <w:p w:rsidR="000B1614" w:rsidRPr="00C15E93" w:rsidRDefault="000B1614" w:rsidP="002F3BE9">
            <w:pPr>
              <w:rPr>
                <w:b/>
                <w:bCs/>
              </w:rPr>
            </w:pPr>
            <w:r w:rsidRPr="00C15E93">
              <w:rPr>
                <w:b/>
                <w:bCs/>
              </w:rPr>
              <w:t xml:space="preserve">SEMESTER: </w:t>
            </w:r>
          </w:p>
          <w:p w:rsidR="000B1614" w:rsidRPr="00C15E93" w:rsidRDefault="00C5293B" w:rsidP="002F3BE9">
            <w:pPr>
              <w:rPr>
                <w:b/>
                <w:bCs/>
              </w:rPr>
            </w:pPr>
            <w:r>
              <w:rPr>
                <w:b/>
                <w:bCs/>
              </w:rPr>
              <w:t>Fall 2011</w:t>
            </w:r>
          </w:p>
        </w:tc>
        <w:tc>
          <w:tcPr>
            <w:tcW w:w="3600" w:type="dxa"/>
          </w:tcPr>
          <w:p w:rsidR="000B1614" w:rsidRDefault="000B1614" w:rsidP="002F3BE9">
            <w:pPr>
              <w:rPr>
                <w:b/>
                <w:bCs/>
              </w:rPr>
            </w:pPr>
            <w:r w:rsidRPr="00C15E93">
              <w:rPr>
                <w:b/>
                <w:bCs/>
              </w:rPr>
              <w:t>EMAIL:</w:t>
            </w:r>
          </w:p>
          <w:p w:rsidR="000B1614" w:rsidRPr="00C15E93" w:rsidRDefault="00505FB1" w:rsidP="002F3BE9">
            <w:pPr>
              <w:rPr>
                <w:bCs/>
              </w:rPr>
            </w:pPr>
            <w:r>
              <w:rPr>
                <w:b/>
                <w:bCs/>
              </w:rPr>
              <w:t>m</w:t>
            </w:r>
            <w:r w:rsidR="002F3BE9">
              <w:rPr>
                <w:b/>
                <w:bCs/>
              </w:rPr>
              <w:t>jones3</w:t>
            </w:r>
            <w:r w:rsidR="000B1614">
              <w:rPr>
                <w:b/>
                <w:bCs/>
              </w:rPr>
              <w:t>@harding.edu</w:t>
            </w:r>
            <w:r w:rsidR="000B1614" w:rsidRPr="00C15E93">
              <w:rPr>
                <w:b/>
                <w:bCs/>
              </w:rPr>
              <w:t xml:space="preserve">   </w:t>
            </w:r>
          </w:p>
        </w:tc>
      </w:tr>
      <w:tr w:rsidR="000B1614" w:rsidRPr="00C15E93">
        <w:trPr>
          <w:trHeight w:val="98"/>
        </w:trPr>
        <w:tc>
          <w:tcPr>
            <w:tcW w:w="2844" w:type="dxa"/>
          </w:tcPr>
          <w:p w:rsidR="000B1614" w:rsidRPr="00C15E93" w:rsidRDefault="006D2CB5" w:rsidP="002F3BE9">
            <w:pPr>
              <w:rPr>
                <w:b/>
                <w:bCs/>
              </w:rPr>
            </w:pPr>
            <w:r>
              <w:rPr>
                <w:b/>
                <w:bCs/>
              </w:rPr>
              <w:t xml:space="preserve">CLASS </w:t>
            </w:r>
            <w:r w:rsidR="00C5293B">
              <w:rPr>
                <w:b/>
                <w:bCs/>
              </w:rPr>
              <w:t>LOCATION</w:t>
            </w:r>
            <w:proofErr w:type="gramStart"/>
            <w:r w:rsidR="00C5293B">
              <w:rPr>
                <w:b/>
                <w:bCs/>
              </w:rPr>
              <w:t xml:space="preserve">:  </w:t>
            </w:r>
            <w:proofErr w:type="gramEnd"/>
            <w:r>
              <w:rPr>
                <w:b/>
                <w:bCs/>
              </w:rPr>
              <w:br/>
            </w:r>
            <w:r w:rsidR="00F66532">
              <w:rPr>
                <w:b/>
                <w:bCs/>
              </w:rPr>
              <w:t xml:space="preserve">Online </w:t>
            </w:r>
          </w:p>
          <w:p w:rsidR="000B1614" w:rsidRPr="00C15E93" w:rsidRDefault="000B1614" w:rsidP="002F3BE9">
            <w:pPr>
              <w:rPr>
                <w:b/>
                <w:bCs/>
              </w:rPr>
            </w:pPr>
          </w:p>
        </w:tc>
        <w:tc>
          <w:tcPr>
            <w:tcW w:w="3600" w:type="dxa"/>
          </w:tcPr>
          <w:p w:rsidR="000B1614" w:rsidRPr="00C15E93" w:rsidRDefault="000B1614" w:rsidP="002F3BE9">
            <w:pPr>
              <w:rPr>
                <w:bCs/>
              </w:rPr>
            </w:pPr>
            <w:r w:rsidRPr="00C15E93">
              <w:rPr>
                <w:b/>
                <w:bCs/>
              </w:rPr>
              <w:t xml:space="preserve">OFFICE: </w:t>
            </w:r>
            <w:r w:rsidRPr="00C15E93">
              <w:rPr>
                <w:bCs/>
              </w:rPr>
              <w:t xml:space="preserve"> </w:t>
            </w:r>
            <w:r w:rsidR="006D2CB5">
              <w:rPr>
                <w:bCs/>
              </w:rPr>
              <w:br/>
            </w:r>
            <w:r w:rsidRPr="006E3D36">
              <w:rPr>
                <w:b/>
                <w:bCs/>
              </w:rPr>
              <w:t>A.S. 113</w:t>
            </w:r>
          </w:p>
        </w:tc>
      </w:tr>
      <w:tr w:rsidR="000B1614" w:rsidRPr="00C15E93">
        <w:tc>
          <w:tcPr>
            <w:tcW w:w="2844" w:type="dxa"/>
          </w:tcPr>
          <w:p w:rsidR="000B1614" w:rsidRPr="00C15E93" w:rsidRDefault="000B1614" w:rsidP="002F3BE9">
            <w:pPr>
              <w:rPr>
                <w:b/>
                <w:bCs/>
              </w:rPr>
            </w:pPr>
            <w:r w:rsidRPr="00C15E93">
              <w:rPr>
                <w:b/>
                <w:bCs/>
              </w:rPr>
              <w:t xml:space="preserve">OFFICE HOURS: </w:t>
            </w:r>
          </w:p>
          <w:p w:rsidR="00C5293B" w:rsidRDefault="00C5293B" w:rsidP="002F3BE9">
            <w:pPr>
              <w:rPr>
                <w:b/>
                <w:bCs/>
                <w:sz w:val="22"/>
                <w:szCs w:val="22"/>
              </w:rPr>
            </w:pPr>
            <w:r>
              <w:rPr>
                <w:b/>
                <w:bCs/>
                <w:sz w:val="22"/>
                <w:szCs w:val="22"/>
              </w:rPr>
              <w:t>Mon. 1pm-3pm</w:t>
            </w:r>
          </w:p>
          <w:p w:rsidR="00C5293B" w:rsidRDefault="00C5293B" w:rsidP="002F3BE9">
            <w:pPr>
              <w:rPr>
                <w:b/>
                <w:bCs/>
                <w:sz w:val="22"/>
                <w:szCs w:val="22"/>
              </w:rPr>
            </w:pPr>
            <w:r>
              <w:rPr>
                <w:b/>
                <w:bCs/>
                <w:sz w:val="22"/>
                <w:szCs w:val="22"/>
              </w:rPr>
              <w:t>Wed. 10am-3pm</w:t>
            </w:r>
          </w:p>
          <w:p w:rsidR="002F3BE9" w:rsidRDefault="00C5293B" w:rsidP="002F3BE9">
            <w:pPr>
              <w:rPr>
                <w:b/>
                <w:bCs/>
                <w:sz w:val="22"/>
                <w:szCs w:val="22"/>
              </w:rPr>
            </w:pPr>
            <w:r>
              <w:rPr>
                <w:b/>
                <w:bCs/>
                <w:sz w:val="22"/>
                <w:szCs w:val="22"/>
              </w:rPr>
              <w:t>Fri.    10am-3pm</w:t>
            </w:r>
          </w:p>
          <w:p w:rsidR="000B1614" w:rsidRPr="00C15E93" w:rsidRDefault="000B1614" w:rsidP="002F3BE9">
            <w:pPr>
              <w:rPr>
                <w:bCs/>
              </w:rPr>
            </w:pPr>
          </w:p>
        </w:tc>
        <w:tc>
          <w:tcPr>
            <w:tcW w:w="3600" w:type="dxa"/>
          </w:tcPr>
          <w:p w:rsidR="000B1614" w:rsidRPr="00C15E93" w:rsidRDefault="000B1614" w:rsidP="002F3BE9">
            <w:pPr>
              <w:rPr>
                <w:bCs/>
              </w:rPr>
            </w:pPr>
            <w:r w:rsidRPr="00C15E93">
              <w:rPr>
                <w:b/>
                <w:bCs/>
              </w:rPr>
              <w:t>CAMPUS MAIL:  Box 12254</w:t>
            </w:r>
          </w:p>
        </w:tc>
      </w:tr>
    </w:tbl>
    <w:p w:rsidR="000B1614" w:rsidRPr="00C15E93" w:rsidRDefault="000B1614" w:rsidP="002D2877"/>
    <w:p w:rsidR="000B1614" w:rsidRPr="00C15E93" w:rsidRDefault="000B1614" w:rsidP="002D2877">
      <w:pPr>
        <w:rPr>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927A73"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927A73">
        <w:rPr>
          <w:noProof/>
        </w:rPr>
        <w:pict>
          <v:shapetype id="_x0000_t202" coordsize="21600,21600" o:spt="202" path="m0,0l0,21600,21600,21600,21600,0xe">
            <v:stroke joinstyle="miter"/>
            <v:path gradientshapeok="t" o:connecttype="rect"/>
          </v:shapetype>
          <v:shape id="_x0000_s1026" type="#_x0000_t202" style="position:absolute;left:0;text-align:left;margin-left:-36pt;margin-top:1.5pt;width:197.65pt;height:95.6pt;z-index:-251657216;mso-position-horizontal:absolute;mso-position-horizontal-relative:text;mso-position-vertical:absolute;mso-position-vertical-relative:text" strokecolor="white">
            <v:textbox style="mso-next-textbox:#_x0000_s1026">
              <w:txbxContent>
                <w:p w:rsidR="00832E23" w:rsidRDefault="00832E23" w:rsidP="00195F67">
                  <w:pPr>
                    <w:jc w:val="center"/>
                    <w:rPr>
                      <w:rFonts w:cs="Arial"/>
                      <w:b/>
                      <w:bCs/>
                      <w:sz w:val="24"/>
                      <w:szCs w:val="24"/>
                    </w:rPr>
                  </w:pPr>
                  <w:r>
                    <w:rPr>
                      <w:rFonts w:cs="Arial"/>
                      <w:b/>
                      <w:bCs/>
                      <w:sz w:val="24"/>
                      <w:szCs w:val="24"/>
                    </w:rPr>
                    <w:t>Master</w:t>
                  </w:r>
                  <w:r w:rsidRPr="00A75F6F">
                    <w:rPr>
                      <w:rFonts w:cs="Arial"/>
                      <w:b/>
                      <w:bCs/>
                      <w:sz w:val="24"/>
                      <w:szCs w:val="24"/>
                    </w:rPr>
                    <w:t xml:space="preserve"> of Science in</w:t>
                  </w:r>
                  <w:r>
                    <w:rPr>
                      <w:rFonts w:cs="Arial"/>
                      <w:b/>
                      <w:bCs/>
                      <w:sz w:val="24"/>
                      <w:szCs w:val="24"/>
                    </w:rPr>
                    <w:t xml:space="preserve"> </w:t>
                  </w:r>
                  <w:r>
                    <w:rPr>
                      <w:rFonts w:cs="Arial"/>
                      <w:b/>
                      <w:bCs/>
                      <w:sz w:val="24"/>
                      <w:szCs w:val="24"/>
                    </w:rPr>
                    <w:br/>
                    <w:t>Professional</w:t>
                  </w:r>
                  <w:r w:rsidRPr="00A75F6F">
                    <w:rPr>
                      <w:rFonts w:cs="Arial"/>
                      <w:b/>
                      <w:bCs/>
                      <w:sz w:val="24"/>
                      <w:szCs w:val="24"/>
                    </w:rPr>
                    <w:t xml:space="preserve"> </w:t>
                  </w:r>
                  <w:r w:rsidRPr="00C216C7">
                    <w:rPr>
                      <w:rFonts w:cs="Arial"/>
                      <w:b/>
                      <w:bCs/>
                      <w:sz w:val="24"/>
                      <w:szCs w:val="24"/>
                    </w:rPr>
                    <w:t>Counseling</w:t>
                  </w:r>
                </w:p>
                <w:p w:rsidR="00832E23" w:rsidRPr="00C216C7" w:rsidRDefault="00832E23" w:rsidP="00195F67">
                  <w:pPr>
                    <w:jc w:val="center"/>
                    <w:rPr>
                      <w:rFonts w:cs="Arial"/>
                      <w:b/>
                      <w:bCs/>
                      <w:i/>
                      <w:sz w:val="24"/>
                      <w:szCs w:val="24"/>
                    </w:rPr>
                  </w:pPr>
                </w:p>
                <w:p w:rsidR="00832E23" w:rsidRDefault="00832E23" w:rsidP="00195F67">
                  <w:pPr>
                    <w:jc w:val="center"/>
                    <w:rPr>
                      <w:rFonts w:cs="Arial"/>
                      <w:b/>
                      <w:bCs/>
                      <w:sz w:val="24"/>
                      <w:szCs w:val="24"/>
                    </w:rPr>
                  </w:pPr>
                  <w:r>
                    <w:rPr>
                      <w:rFonts w:cs="Arial"/>
                      <w:b/>
                      <w:bCs/>
                      <w:sz w:val="24"/>
                      <w:szCs w:val="24"/>
                    </w:rPr>
                    <w:t>Educational Specialist in Professional Counseling</w:t>
                  </w:r>
                </w:p>
                <w:p w:rsidR="00832E23" w:rsidRDefault="00832E23" w:rsidP="00195F67">
                  <w:pPr>
                    <w:jc w:val="center"/>
                    <w:rPr>
                      <w:rFonts w:cs="Arial"/>
                      <w:b/>
                      <w:bCs/>
                      <w:sz w:val="24"/>
                      <w:szCs w:val="24"/>
                    </w:rPr>
                  </w:pPr>
                </w:p>
                <w:p w:rsidR="00832E23" w:rsidRPr="00A75F6F" w:rsidRDefault="00832E23" w:rsidP="00195F67">
                  <w:pPr>
                    <w:jc w:val="center"/>
                    <w:rPr>
                      <w:rFonts w:cs="Arial"/>
                      <w:b/>
                      <w:bCs/>
                      <w:sz w:val="24"/>
                      <w:szCs w:val="24"/>
                    </w:rPr>
                  </w:pPr>
                </w:p>
              </w:txbxContent>
            </v:textbox>
          </v:shape>
        </w:pic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C5293B"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br/>
      </w:r>
      <w:r w:rsidR="00F66532">
        <w:rPr>
          <w:b/>
          <w:bCs/>
        </w:rPr>
        <w:br/>
      </w:r>
      <w:r w:rsidR="000B1614" w:rsidRPr="00C15E93">
        <w:rPr>
          <w:b/>
          <w:bCs/>
        </w:rPr>
        <w:t>University Mission Statement:</w:t>
      </w:r>
      <w:r w:rsidR="000B1614" w:rsidRPr="00C15E93">
        <w:rPr>
          <w:bCs/>
        </w:rPr>
        <w:t xml:space="preserve">  “The Integration of Faith, Learning and Living by the Development of Christian Scholarship, the Promotion of Christian Ethics, the Development of Lasting Relationships, the Promotion of Wellness and the Promotion of Citizenship within a Global Perspective.”</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5E93">
        <w:rPr>
          <w:b/>
          <w:bCs/>
        </w:rPr>
        <w:t>College of Education Vision Statement:</w:t>
      </w:r>
      <w:r w:rsidRPr="00C15E93">
        <w:rPr>
          <w:bCs/>
        </w:rPr>
        <w:tab/>
      </w:r>
      <w:r w:rsidRPr="00C15E93">
        <w:t>“The vision of the College of Education is to develop life-long, professional learners who influence the lives of their students in positive, lasting ways. To that end, the mission of the College of Education is to prepare candidates who are scholarly, nurturing, self-directed facilitators of learning.”</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0B1614" w:rsidRPr="00C15E93" w:rsidRDefault="000B1614" w:rsidP="00864271">
      <w:pPr>
        <w:rPr>
          <w:b/>
        </w:rPr>
      </w:pPr>
      <w:r w:rsidRPr="00C15E93">
        <w:rPr>
          <w:b/>
          <w:bCs/>
        </w:rPr>
        <w:t xml:space="preserve">Professional Counseling Mission Statement: </w:t>
      </w:r>
      <w:r w:rsidRPr="00C15E93">
        <w:t>“The mission of Harding's Professional Counseling: Clinical and School Program is to prepare counselors to provide caring, compassionate and competent counseling services in a variety of settings to a diverse population.  To that end, students from Arkansas and surrounding states will be provided with a current, practical, and ethical education consistent with Harding's Christian foundations equipping them to be effective counselors capable of facilitating healthy change, growth and development.”</w:t>
      </w:r>
    </w:p>
    <w:p w:rsidR="000B1614" w:rsidRPr="00C15E93" w:rsidRDefault="000B1614" w:rsidP="007B5E63">
      <w:pPr>
        <w:spacing w:before="100" w:beforeAutospacing="1" w:after="100" w:afterAutospacing="1"/>
      </w:pPr>
      <w:r w:rsidRPr="00C15E93">
        <w:rPr>
          <w:b/>
        </w:rPr>
        <w:t>Class Attendance Policy:</w:t>
      </w:r>
      <w:r w:rsidRPr="00C15E93">
        <w:tab/>
        <w:t xml:space="preserve">Students are encouraged to attend all classes.  </w:t>
      </w:r>
    </w:p>
    <w:p w:rsidR="000B1614" w:rsidRPr="00C15E93" w:rsidRDefault="000B1614" w:rsidP="00C15E93">
      <w:pPr>
        <w:pStyle w:val="Default"/>
        <w:rPr>
          <w:sz w:val="20"/>
          <w:szCs w:val="20"/>
        </w:rPr>
      </w:pPr>
      <w:r w:rsidRPr="00C15E93">
        <w:rPr>
          <w:b/>
          <w:bCs/>
          <w:sz w:val="20"/>
          <w:szCs w:val="20"/>
        </w:rPr>
        <w:t>Students with Disabilities</w:t>
      </w:r>
      <w:r w:rsidRPr="00C15E93">
        <w:rPr>
          <w:b/>
          <w:sz w:val="20"/>
          <w:szCs w:val="20"/>
        </w:rPr>
        <w:t xml:space="preserve">:  </w:t>
      </w:r>
      <w:r w:rsidRPr="00C15E93">
        <w:rPr>
          <w:sz w:val="20"/>
          <w:szCs w:val="20"/>
        </w:rPr>
        <w:t xml:space="preserve">It is the policy for Harding University to accommodate students with disabilities, pursuant to federal and state law.  Therefore, any student with a </w:t>
      </w:r>
      <w:r w:rsidRPr="00C15E93">
        <w:rPr>
          <w:i/>
          <w:sz w:val="20"/>
          <w:szCs w:val="20"/>
        </w:rPr>
        <w:t>documented disability</w:t>
      </w:r>
      <w:r w:rsidRPr="00C15E93">
        <w:rPr>
          <w:sz w:val="20"/>
          <w:szCs w:val="20"/>
        </w:rPr>
        <w:t xml:space="preserve"> condition (e.g. physical, learning, psychological, vision, hearing, etc.) who needs to arrange reasonable accommodations must contact the instructor and the Disabilities Office at the </w:t>
      </w:r>
      <w:r w:rsidRPr="00C15E93">
        <w:rPr>
          <w:i/>
          <w:sz w:val="20"/>
          <w:szCs w:val="20"/>
        </w:rPr>
        <w:t>beginning</w:t>
      </w:r>
      <w:r w:rsidRPr="00C15E93">
        <w:rPr>
          <w:sz w:val="20"/>
          <w:szCs w:val="20"/>
        </w:rPr>
        <w:t xml:space="preserve"> of each semester.  (If the diagnosis of the disability occurs during the academic year, the student must self-identify with the Disabilities Director </w:t>
      </w:r>
      <w:r w:rsidRPr="00C15E93">
        <w:rPr>
          <w:i/>
          <w:sz w:val="20"/>
          <w:szCs w:val="20"/>
        </w:rPr>
        <w:t>as soon as possible</w:t>
      </w:r>
      <w:r w:rsidRPr="00C15E93">
        <w:rPr>
          <w:sz w:val="20"/>
          <w:szCs w:val="20"/>
        </w:rPr>
        <w:t xml:space="preserve"> in order to get academic accommodations in place for the remainder of the semester.)  The Disabilities Office is located in Room 102 of the Lee Academic Center, telephone, </w:t>
      </w:r>
      <w:proofErr w:type="gramStart"/>
      <w:r w:rsidRPr="00C15E93">
        <w:rPr>
          <w:sz w:val="20"/>
          <w:szCs w:val="20"/>
        </w:rPr>
        <w:t>(</w:t>
      </w:r>
      <w:proofErr w:type="gramEnd"/>
      <w:r w:rsidRPr="00C15E93">
        <w:rPr>
          <w:sz w:val="20"/>
          <w:szCs w:val="20"/>
        </w:rPr>
        <w:t xml:space="preserve">501) 279-4019. </w:t>
      </w:r>
    </w:p>
    <w:p w:rsidR="000B1614" w:rsidRPr="00C15E93" w:rsidRDefault="000B1614" w:rsidP="00C15E93"/>
    <w:p w:rsidR="000B1614" w:rsidRPr="00C15E93" w:rsidRDefault="000B1614" w:rsidP="00C15E93">
      <w:r w:rsidRPr="00C15E93">
        <w:t xml:space="preserve">Since some graduate courses are taught at different sites and students will not have access to the Disabilities Office located on Harding University’s Searcy campus, the student must self-identify with the instructor of the course and submit documentation by fax or mail to the Disabilities Office on our main campus. The necessary forms are available </w:t>
      </w:r>
      <w:r w:rsidRPr="00C15E93">
        <w:rPr>
          <w:bCs/>
        </w:rPr>
        <w:t>on pipeline.</w:t>
      </w:r>
      <w:r w:rsidRPr="00C15E93">
        <w:t xml:space="preserve"> Upon receiving the appropriate documentation approved by ADA Guidelines, academic accommodations may be set up by the instructor via a telephone conference with the Disabilities Director. If you have questions, please contact Teresa J. McLeod, M.Ed., Disabilities Director, at (501) 279-4019 or tmcleod@harding.edu.</w:t>
      </w:r>
    </w:p>
    <w:p w:rsidR="000B1614" w:rsidRPr="00C15E93" w:rsidRDefault="000B1614" w:rsidP="00B6002E">
      <w:r w:rsidRPr="00C15E93">
        <w:t xml:space="preserve"> </w:t>
      </w:r>
    </w:p>
    <w:p w:rsidR="000B1614" w:rsidRPr="00C15E93" w:rsidRDefault="000B1614" w:rsidP="00864271">
      <w:r w:rsidRPr="00C15E93">
        <w:rPr>
          <w:b/>
          <w:bCs/>
        </w:rPr>
        <w:t xml:space="preserve">Academic Integrity Policy: </w:t>
      </w:r>
      <w:r w:rsidRPr="00C15E93">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 and including dismissal from the class with a failing grade and will be reported to the Assistant Vice President for Academic Affairs. All instances of dishonesty will be handled according to the procedures delineated in the Harding University catalog.</w:t>
      </w:r>
    </w:p>
    <w:p w:rsidR="000B1614" w:rsidRPr="00C15E93" w:rsidRDefault="000B1614" w:rsidP="00864271"/>
    <w:p w:rsidR="000B1614" w:rsidRPr="00C15E93" w:rsidRDefault="000B1614" w:rsidP="000E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5E93">
        <w:rPr>
          <w:b/>
          <w:bCs/>
        </w:rPr>
        <w:t xml:space="preserve">Description of Multicultural and Global Perspective:  </w:t>
      </w:r>
      <w:r w:rsidRPr="00C15E93">
        <w:t>The plan for integrating multicultural and global perspectives into this course is guided by the NCATE and ACA Standards that deal with multicultural and global education, as well as students with disabilities and other special needs. Our plan largely targets the learning of multicultural and global perspectives in terms of pertinent information of individual uniqueness. The entire course is infused with this information and texts for the course emphasize the importance of social and cultural context on counseling.</w:t>
      </w:r>
    </w:p>
    <w:p w:rsidR="000B1614" w:rsidRPr="00C15E93" w:rsidRDefault="000B1614" w:rsidP="000E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5E93">
        <w:rPr>
          <w:b/>
          <w:bCs/>
        </w:rPr>
        <w:t xml:space="preserve">Teaching Method:  </w:t>
      </w:r>
      <w:r w:rsidRPr="00C15E93">
        <w:t xml:space="preserve">Material in this course will be presented using some or all of the following: lectures, class discussion, technology assisted learning which will include discussion boards, small group interactions, role-play demonstrations, experiential </w:t>
      </w:r>
      <w:r w:rsidR="00CE2DA6">
        <w:t>learning, and outside resources</w:t>
      </w:r>
      <w:r w:rsidRPr="00C15E93">
        <w:t xml:space="preserve">.  </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0B1614" w:rsidRPr="00C15E93" w:rsidRDefault="000B1614" w:rsidP="004603EE">
      <w:r w:rsidRPr="00C15E93">
        <w:rPr>
          <w:b/>
          <w:bCs/>
        </w:rPr>
        <w:t>Course Description:</w:t>
      </w:r>
      <w:r w:rsidRPr="00C15E93">
        <w:t xml:space="preserve">  </w:t>
      </w:r>
    </w:p>
    <w:p w:rsidR="000B1614" w:rsidRPr="00CB0A4B" w:rsidRDefault="00F66532" w:rsidP="00CB0A4B">
      <w:r w:rsidRPr="00F66532">
        <w:t>This course will cover the history, best practices, and ethics of Technology Assisted Counseling and Supervision.</w:t>
      </w:r>
      <w:r w:rsidR="001162F6">
        <w:t xml:space="preserve">  The </w:t>
      </w:r>
      <w:r w:rsidR="001162F6" w:rsidRPr="001162F6">
        <w:t xml:space="preserve">Arkansas Board of Examiners in Counseling </w:t>
      </w:r>
      <w:r w:rsidR="001162F6">
        <w:t xml:space="preserve">has </w:t>
      </w:r>
      <w:r w:rsidR="001162F6" w:rsidRPr="001162F6">
        <w:t xml:space="preserve">approved </w:t>
      </w:r>
      <w:r w:rsidR="001162F6">
        <w:t xml:space="preserve">this course </w:t>
      </w:r>
      <w:r w:rsidR="001162F6" w:rsidRPr="001162F6">
        <w:t>for the specialization license in this area.</w:t>
      </w:r>
      <w:r>
        <w:br/>
      </w:r>
    </w:p>
    <w:p w:rsidR="000B1614" w:rsidRPr="00C15E93" w:rsidRDefault="000B1614" w:rsidP="00005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5E93">
        <w:rPr>
          <w:b/>
          <w:bCs/>
        </w:rPr>
        <w:t>Prerequisites</w:t>
      </w:r>
      <w:r w:rsidRPr="00C15E93">
        <w:rPr>
          <w:bCs/>
        </w:rPr>
        <w:t>:</w:t>
      </w:r>
      <w:r w:rsidRPr="00C15E93">
        <w:t xml:space="preserve">  Admission to the graduate program.</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0B1614" w:rsidRDefault="000B1614" w:rsidP="00926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15E93">
        <w:rPr>
          <w:b/>
          <w:bCs/>
        </w:rPr>
        <w:t>Required Text</w:t>
      </w:r>
      <w:r w:rsidR="00926D6B">
        <w:rPr>
          <w:b/>
          <w:bCs/>
        </w:rPr>
        <w:t>:</w:t>
      </w:r>
      <w:r w:rsidR="00926D6B">
        <w:rPr>
          <w:b/>
        </w:rPr>
        <w:br/>
      </w:r>
      <w:r w:rsidR="00926D6B">
        <w:t>Online Training Course http://</w:t>
      </w:r>
      <w:r w:rsidR="00926D6B" w:rsidRPr="00926D6B">
        <w:t>www.renewedvisiontraining.com</w:t>
      </w:r>
    </w:p>
    <w:p w:rsidR="00F66532" w:rsidRPr="00F66532" w:rsidRDefault="00F66532" w:rsidP="00F66532">
      <w:pPr>
        <w:pStyle w:val="Heading1"/>
        <w:spacing w:before="2" w:after="2"/>
        <w:rPr>
          <w:rFonts w:ascii="Times New Roman" w:hAnsi="Times New Roman"/>
          <w:b w:val="0"/>
          <w:kern w:val="0"/>
          <w:sz w:val="20"/>
        </w:rPr>
      </w:pPr>
      <w:proofErr w:type="spellStart"/>
      <w:r w:rsidRPr="00F66532">
        <w:rPr>
          <w:rFonts w:ascii="Times New Roman" w:hAnsi="Times New Roman"/>
          <w:b w:val="0"/>
          <w:kern w:val="0"/>
          <w:sz w:val="20"/>
        </w:rPr>
        <w:t>Turkle</w:t>
      </w:r>
      <w:proofErr w:type="spellEnd"/>
      <w:r w:rsidRPr="00F66532">
        <w:rPr>
          <w:rFonts w:ascii="Times New Roman" w:hAnsi="Times New Roman"/>
          <w:b w:val="0"/>
          <w:kern w:val="0"/>
          <w:sz w:val="20"/>
        </w:rPr>
        <w:t>, Sherry (2011</w:t>
      </w:r>
      <w:r w:rsidR="000B1614" w:rsidRPr="00F66532">
        <w:rPr>
          <w:rFonts w:ascii="Times New Roman" w:hAnsi="Times New Roman"/>
          <w:b w:val="0"/>
          <w:kern w:val="0"/>
          <w:sz w:val="20"/>
        </w:rPr>
        <w:t xml:space="preserve">).  </w:t>
      </w:r>
      <w:r w:rsidRPr="00F66532">
        <w:rPr>
          <w:rFonts w:ascii="Times New Roman" w:hAnsi="Times New Roman"/>
          <w:b w:val="0"/>
          <w:i/>
          <w:kern w:val="0"/>
          <w:sz w:val="20"/>
        </w:rPr>
        <w:t>Alone Together: Why We Expect More from Technology and Less from Each Other</w:t>
      </w:r>
    </w:p>
    <w:p w:rsidR="000B1614" w:rsidRDefault="00F66532"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Cs/>
        </w:rPr>
        <w:t xml:space="preserve">ISBN: </w:t>
      </w:r>
      <w:r>
        <w:t>0465010210</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0B1614" w:rsidRDefault="000B1614" w:rsidP="00195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C15E93">
        <w:rPr>
          <w:b/>
          <w:bCs/>
        </w:rPr>
        <w:t>Additional Resource Texts:</w:t>
      </w:r>
      <w:r w:rsidRPr="00C15E93">
        <w:t xml:space="preserve">  </w:t>
      </w:r>
    </w:p>
    <w:p w:rsidR="000B1614" w:rsidRPr="00C15E93" w:rsidRDefault="000B1614" w:rsidP="00195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Cs/>
        </w:rPr>
        <w:t>N/A</w:t>
      </w:r>
    </w:p>
    <w:p w:rsidR="000B1614" w:rsidRPr="00C15E93" w:rsidRDefault="000B1614" w:rsidP="00D6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0B1614" w:rsidRPr="00A11F35" w:rsidRDefault="000B1614" w:rsidP="00A11F35">
      <w:pPr>
        <w:autoSpaceDE/>
        <w:autoSpaceDN/>
        <w:adjustRightInd/>
      </w:pPr>
      <w:r w:rsidRPr="00C15E93">
        <w:rPr>
          <w:b/>
        </w:rPr>
        <w:t>Suggested library resources include, but are not limited to the following:</w:t>
      </w:r>
      <w:r w:rsidRPr="00A11F35">
        <w:rPr>
          <w:rFonts w:cs="Arial"/>
          <w:b/>
          <w:bCs/>
        </w:rPr>
        <w:t xml:space="preserve"> </w:t>
      </w:r>
    </w:p>
    <w:p w:rsidR="000B1614" w:rsidRDefault="000B1614" w:rsidP="00A11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rPr>
      </w:pPr>
      <w:r>
        <w:rPr>
          <w:rFonts w:cs="Arial"/>
          <w:b/>
          <w:bCs/>
        </w:rPr>
        <w:t>N/A</w:t>
      </w:r>
    </w:p>
    <w:p w:rsidR="000B1614" w:rsidRDefault="000B1614" w:rsidP="00A11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rPr>
      </w:pPr>
    </w:p>
    <w:p w:rsidR="000B1614" w:rsidRPr="00666841" w:rsidRDefault="000B1614" w:rsidP="00A11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rPr>
      </w:pPr>
      <w:r w:rsidRPr="00666841">
        <w:rPr>
          <w:rFonts w:cs="Arial"/>
          <w:b/>
          <w:bCs/>
        </w:rPr>
        <w:t>On-line Resources for:</w:t>
      </w:r>
    </w:p>
    <w:p w:rsidR="000B1614" w:rsidRDefault="00927A73"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hyperlink r:id="rId5" w:history="1">
        <w:r w:rsidR="00F66532" w:rsidRPr="00F66532">
          <w:rPr>
            <w:rStyle w:val="Hyperlink"/>
            <w:b/>
          </w:rPr>
          <w:t>http://www.renewedvisiontraining.com</w:t>
        </w:r>
      </w:hyperlink>
      <w:r w:rsidR="00F66532">
        <w:rPr>
          <w:b/>
        </w:rPr>
        <w:br/>
      </w:r>
    </w:p>
    <w:p w:rsidR="000B1614" w:rsidRPr="00C15E93" w:rsidRDefault="000B1614" w:rsidP="00CA42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5E93">
        <w:rPr>
          <w:b/>
          <w:bCs/>
        </w:rPr>
        <w:t>Integration of Technology:</w:t>
      </w:r>
      <w:r w:rsidRPr="00C15E93">
        <w:t xml:space="preserve"> Technology integration is guided by the best practices guidelines including introducing and modeling professional educational use of various integrated technologies to deliver instruction and foster discussion. Candidates are expected to use technology ethically. </w:t>
      </w:r>
      <w:proofErr w:type="gramStart"/>
      <w:r w:rsidRPr="00C15E93">
        <w:t xml:space="preserve">This class is supported by </w:t>
      </w:r>
      <w:proofErr w:type="spellStart"/>
      <w:r w:rsidRPr="00C15E93">
        <w:t>Moodle</w:t>
      </w:r>
      <w:proofErr w:type="spellEnd"/>
      <w:proofErr w:type="gramEnd"/>
      <w:r w:rsidRPr="00C15E93">
        <w:t>. (CACREP II.F)</w:t>
      </w:r>
    </w:p>
    <w:p w:rsidR="000B1614" w:rsidRPr="00C15E93" w:rsidRDefault="000B1614" w:rsidP="009034B1">
      <w:pPr>
        <w:ind w:left="720"/>
      </w:pPr>
    </w:p>
    <w:p w:rsidR="000B1614" w:rsidRPr="00C15E93" w:rsidRDefault="000B1614" w:rsidP="000C6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C63C8">
        <w:rPr>
          <w:b/>
        </w:rPr>
        <w:t>Candidate Expectations</w:t>
      </w:r>
      <w:r>
        <w:rPr>
          <w:b/>
        </w:rPr>
        <w:t>:</w:t>
      </w:r>
    </w:p>
    <w:p w:rsidR="000B1614" w:rsidRDefault="00F66532" w:rsidP="00826E10">
      <w:pPr>
        <w:tabs>
          <w:tab w:val="left" w:pos="360"/>
        </w:tabs>
        <w:ind w:left="360"/>
      </w:pPr>
      <w:r>
        <w:t xml:space="preserve">Due </w:t>
      </w:r>
      <w:r w:rsidR="00832E23">
        <w:t>to this class being highly self-</w:t>
      </w:r>
      <w:r>
        <w:t>directed, students are expected to have the ability to work independently and with little oversight from the course instructor.</w:t>
      </w:r>
    </w:p>
    <w:p w:rsidR="000B1614" w:rsidRPr="00C15E93" w:rsidRDefault="000B1614" w:rsidP="00826E10">
      <w:pPr>
        <w:tabs>
          <w:tab w:val="left" w:pos="360"/>
        </w:tabs>
        <w:ind w:left="360"/>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C15E93">
        <w:rPr>
          <w:b/>
          <w:bCs/>
        </w:rPr>
        <w:t xml:space="preserve">Specific Assignments and / or Expectations of Students: </w:t>
      </w: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15E93">
        <w:rPr>
          <w:b/>
          <w:bCs/>
        </w:rPr>
        <w:t>(See Assignment sheet)</w:t>
      </w:r>
    </w:p>
    <w:p w:rsidR="000B1614" w:rsidRPr="00826E10" w:rsidRDefault="00F66532" w:rsidP="00201269">
      <w:pPr>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832E23">
        <w:rPr>
          <w:b/>
        </w:rPr>
        <w:t>(One hour of graduate credit)</w:t>
      </w:r>
      <w:r>
        <w:t xml:space="preserve"> </w:t>
      </w:r>
      <w:r w:rsidR="000B1614" w:rsidRPr="00826E10">
        <w:t xml:space="preserve">Students will </w:t>
      </w:r>
      <w:r>
        <w:t xml:space="preserve">complete the </w:t>
      </w:r>
      <w:r w:rsidRPr="00F66532">
        <w:rPr>
          <w:u w:val="single"/>
        </w:rPr>
        <w:t>15</w:t>
      </w:r>
      <w:r w:rsidR="00832E23">
        <w:t>-</w:t>
      </w:r>
      <w:r>
        <w:t xml:space="preserve">hour online training as evidenced by receiving a certificate of completion.  In order to get a certificate of completion the student must make 75% or higher on the online course examination. </w:t>
      </w:r>
      <w:r w:rsidR="00832E23">
        <w:t>100 points.</w:t>
      </w:r>
    </w:p>
    <w:p w:rsidR="00832E23" w:rsidRDefault="00832E23" w:rsidP="00832E23">
      <w:pPr>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32E23">
        <w:rPr>
          <w:b/>
        </w:rPr>
        <w:t>(</w:t>
      </w:r>
      <w:r w:rsidR="000B1614" w:rsidRPr="00832E23">
        <w:rPr>
          <w:b/>
        </w:rPr>
        <w:t>T</w:t>
      </w:r>
      <w:r w:rsidRPr="00832E23">
        <w:rPr>
          <w:b/>
        </w:rPr>
        <w:t>wo hours of graduate credit)</w:t>
      </w:r>
      <w:r>
        <w:t xml:space="preserve"> Complete item #1 from above and write a 5-page book review of the Sherry </w:t>
      </w:r>
      <w:proofErr w:type="spellStart"/>
      <w:r>
        <w:t>Turkle</w:t>
      </w:r>
      <w:proofErr w:type="spellEnd"/>
      <w:r>
        <w:t xml:space="preserve"> text.  The paper will be in APA format and must include the following items:</w:t>
      </w:r>
      <w:r>
        <w:br/>
        <w:t xml:space="preserve">- One page general overview of the book.  What purpose did the author have in mind when </w:t>
      </w:r>
      <w:proofErr w:type="gramStart"/>
      <w:r>
        <w:t xml:space="preserve">writing    </w:t>
      </w:r>
      <w:proofErr w:type="gramEnd"/>
      <w:r>
        <w:br/>
        <w:t xml:space="preserve">   this book?</w:t>
      </w:r>
      <w:r>
        <w:br/>
        <w:t xml:space="preserve">-  Critically discuss two items from the book that you agreed with and two items from the book that you </w:t>
      </w:r>
      <w:r>
        <w:br/>
      </w:r>
      <w:proofErr w:type="gramStart"/>
      <w:r>
        <w:t xml:space="preserve">   disagreed</w:t>
      </w:r>
      <w:proofErr w:type="gramEnd"/>
      <w:r>
        <w:t xml:space="preserve"> with.</w:t>
      </w:r>
      <w:r>
        <w:br/>
        <w:t xml:space="preserve">-  Critically discuss how this book would be helpful to a therapist who practices technology assisted </w:t>
      </w:r>
      <w:r>
        <w:br/>
      </w:r>
      <w:proofErr w:type="gramStart"/>
      <w:r>
        <w:t xml:space="preserve">   counseling</w:t>
      </w:r>
      <w:proofErr w:type="gramEnd"/>
      <w:r w:rsidR="001162F6">
        <w:t xml:space="preserve"> (100 points)</w:t>
      </w:r>
    </w:p>
    <w:p w:rsidR="000B1614" w:rsidRPr="00826E10" w:rsidRDefault="00832E23" w:rsidP="0007094E">
      <w:pPr>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162F6">
        <w:rPr>
          <w:b/>
        </w:rPr>
        <w:t>(Three hours of graduate credit)</w:t>
      </w:r>
      <w:r>
        <w:t xml:space="preserve"> Complete item #1 and #2 from above.  </w:t>
      </w:r>
      <w:r w:rsidR="001162F6">
        <w:t xml:space="preserve">Develop a 50-minute PowerPoint presentation on a topic of interest that could enhance others’ knowledge on the topic of </w:t>
      </w:r>
      <w:proofErr w:type="gramStart"/>
      <w:r w:rsidR="001162F6">
        <w:t>technology assisted</w:t>
      </w:r>
      <w:proofErr w:type="gramEnd"/>
      <w:r w:rsidR="001162F6">
        <w:t xml:space="preserve"> counseling.  The presentation must be written in APA format and written to the level that it could be presented at a professional conference (Arkansas Counseling Association, etc.).  </w:t>
      </w:r>
      <w:proofErr w:type="gramStart"/>
      <w:r w:rsidR="001162F6">
        <w:t>All presentation topics must be approved by the instructor prior to you working on them</w:t>
      </w:r>
      <w:proofErr w:type="gramEnd"/>
      <w:r w:rsidR="001162F6">
        <w:t xml:space="preserve">. </w:t>
      </w:r>
      <w:r w:rsidR="00172C1D">
        <w:t xml:space="preserve">You will also need to create a 5 question </w:t>
      </w:r>
      <w:proofErr w:type="gramStart"/>
      <w:r w:rsidR="00172C1D">
        <w:t>multiple choice</w:t>
      </w:r>
      <w:proofErr w:type="gramEnd"/>
      <w:r w:rsidR="00172C1D">
        <w:t xml:space="preserve"> quiz that covers the material in the presentation. </w:t>
      </w:r>
      <w:r w:rsidR="001162F6">
        <w:t>(100 points)</w:t>
      </w:r>
    </w:p>
    <w:p w:rsidR="000B1614" w:rsidRPr="00826E10" w:rsidRDefault="000B1614" w:rsidP="007426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0B1614" w:rsidRPr="00C15E93" w:rsidRDefault="000B1614" w:rsidP="0069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15E93">
        <w:rPr>
          <w:b/>
        </w:rPr>
        <w:t>Evaluation/Grading/Performance:</w:t>
      </w:r>
    </w:p>
    <w:p w:rsidR="000B1614" w:rsidRPr="00C15E93" w:rsidRDefault="000B1614" w:rsidP="0069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C15E93">
        <w:rPr>
          <w:u w:val="single"/>
        </w:rPr>
        <w:t>Probable grading scale will be as follows:</w:t>
      </w:r>
    </w:p>
    <w:p w:rsidR="000B1614" w:rsidRPr="00C15E93" w:rsidRDefault="00CE2DA6" w:rsidP="0069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90% - 100% = A</w:t>
      </w:r>
      <w:r>
        <w:tab/>
      </w:r>
      <w:r>
        <w:tab/>
      </w:r>
      <w:r>
        <w:tab/>
        <w:t xml:space="preserve">70% </w:t>
      </w:r>
      <w:proofErr w:type="gramStart"/>
      <w:r>
        <w:t>-  79</w:t>
      </w:r>
      <w:proofErr w:type="gramEnd"/>
      <w:r>
        <w:t>% = C</w:t>
      </w:r>
      <w:r>
        <w:tab/>
      </w:r>
      <w:r>
        <w:tab/>
        <w:t xml:space="preserve"> 0% -  </w:t>
      </w:r>
      <w:r w:rsidR="000B1614" w:rsidRPr="00C15E93">
        <w:t>59% = F</w:t>
      </w:r>
    </w:p>
    <w:p w:rsidR="000B1614" w:rsidRPr="00C15E93" w:rsidRDefault="00CE2DA6" w:rsidP="0069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80% </w:t>
      </w:r>
      <w:proofErr w:type="gramStart"/>
      <w:r>
        <w:t>-  89</w:t>
      </w:r>
      <w:proofErr w:type="gramEnd"/>
      <w:r>
        <w:t>% = B</w:t>
      </w:r>
      <w:r>
        <w:tab/>
      </w:r>
      <w:r>
        <w:tab/>
      </w:r>
      <w:r>
        <w:tab/>
        <w:t xml:space="preserve">60% -  </w:t>
      </w:r>
      <w:r w:rsidR="000B1614" w:rsidRPr="00C15E93">
        <w:t>69% = D</w:t>
      </w:r>
    </w:p>
    <w:p w:rsidR="000B1614" w:rsidRPr="001162F6" w:rsidRDefault="000B1614" w:rsidP="001162F6">
      <w:r>
        <w:rPr>
          <w:b/>
        </w:rPr>
        <w:tab/>
      </w:r>
      <w:r w:rsidR="00505FB1">
        <w:rPr>
          <w:b/>
        </w:rPr>
        <w:br/>
      </w:r>
      <w:r w:rsidR="00CE2DA6">
        <w:tab/>
      </w:r>
      <w:r w:rsidR="000C59CE">
        <w:rPr>
          <w:b/>
        </w:rPr>
        <w:br/>
      </w:r>
      <w:r w:rsidR="000C59CE">
        <w:rPr>
          <w:b/>
        </w:rPr>
        <w:br/>
      </w:r>
      <w:r w:rsidRPr="00C15E93">
        <w:rPr>
          <w:b/>
        </w:rPr>
        <w:t>Disciplinary Procedures:</w:t>
      </w:r>
    </w:p>
    <w:p w:rsidR="000B1614" w:rsidRPr="00C15E93" w:rsidRDefault="000B1614" w:rsidP="00F77BBA">
      <w:pPr>
        <w:ind w:firstLine="180"/>
      </w:pPr>
      <w:r w:rsidRPr="00C15E93">
        <w:t xml:space="preserve">A. Probation, Suspension, and Dismissal  </w:t>
      </w:r>
    </w:p>
    <w:p w:rsidR="000B1614" w:rsidRPr="00C15E93" w:rsidRDefault="000B1614" w:rsidP="00F77BBA">
      <w:pPr>
        <w:ind w:left="450"/>
      </w:pPr>
      <w:r w:rsidRPr="00C15E93">
        <w:t>The Graduate School Catalog specifies the circumstances under which students may be placed on probation, suspended, or dismissed.  Additionally, the Professional Counseling: Clinical and School faculty may recommend to probate, suspend, or dismiss from the program students who (a) do not meet the program’s academic requirements, (b) do not make satisfactory progress over time toward completion of the professional counseling degree being sought, (c) exhibit behavior unbefitting a scholar, researcher, or counselor, or (d) display such inappropriate behaviors that cause the Professional Counseling faculty to be concerned about whether the student possesses the interpersonal, emotional, and ethical behaviors necessary for entry into the counseling profession.</w:t>
      </w:r>
    </w:p>
    <w:p w:rsidR="000B1614" w:rsidRPr="00C15E93" w:rsidRDefault="000B1614" w:rsidP="00F77BBA">
      <w:pPr>
        <w:ind w:left="450"/>
      </w:pPr>
    </w:p>
    <w:p w:rsidR="000B1614" w:rsidRPr="00C15E93" w:rsidRDefault="000B1614" w:rsidP="00F77BBA">
      <w:pPr>
        <w:ind w:left="450"/>
      </w:pPr>
      <w:r w:rsidRPr="00C15E93">
        <w:t>Accordingly, the Professional Counseling: Clinical and School faculty in formal meetings will discuss student progress with regard to academic performance as exhibited in classes, on examinations, and nonacademic performance as exhibited in counseling relationships, personal and professional attitudes, professional behaviors, adherence to good ethical behavior, and overall compatibility with the Professional Counseling program at Harding University and the counseling profession.</w:t>
      </w:r>
    </w:p>
    <w:p w:rsidR="000B1614" w:rsidRDefault="000B1614" w:rsidP="00F77BBA">
      <w:pPr>
        <w:pStyle w:val="Header"/>
        <w:tabs>
          <w:tab w:val="clear" w:pos="4320"/>
          <w:tab w:val="clear" w:pos="8640"/>
        </w:tabs>
        <w:ind w:firstLine="180"/>
      </w:pPr>
    </w:p>
    <w:p w:rsidR="000B1614" w:rsidRPr="00C15E93" w:rsidRDefault="000B1614" w:rsidP="00F77BBA">
      <w:pPr>
        <w:pStyle w:val="Header"/>
        <w:tabs>
          <w:tab w:val="clear" w:pos="4320"/>
          <w:tab w:val="clear" w:pos="8640"/>
        </w:tabs>
        <w:ind w:firstLine="180"/>
      </w:pPr>
      <w:r w:rsidRPr="00C15E93">
        <w:t>B. Immediate Dismissal:</w:t>
      </w:r>
    </w:p>
    <w:p w:rsidR="000B1614" w:rsidRPr="00C15E93" w:rsidRDefault="000B1614" w:rsidP="00F77BBA">
      <w:pPr>
        <w:ind w:left="450"/>
      </w:pPr>
      <w:r w:rsidRPr="00C15E93">
        <w:t>Success in the Professional Counseling Program consists of more than grades.  Work habits and attitudes play a major role in the success of any counseling student.  Any of the following actions are considered just cause for immediate dismissal from the Master of Science in Counseling Program:</w:t>
      </w:r>
    </w:p>
    <w:p w:rsidR="000B1614" w:rsidRPr="00C15E93" w:rsidRDefault="000B1614" w:rsidP="00F77BBA">
      <w:pPr>
        <w:ind w:left="810" w:hanging="180"/>
      </w:pPr>
      <w:r w:rsidRPr="00C15E93">
        <w:t>1.</w:t>
      </w:r>
      <w:r w:rsidRPr="00C15E93">
        <w:tab/>
        <w:t>Dishonesty (cheating, plagiarism, etc.)</w:t>
      </w:r>
    </w:p>
    <w:p w:rsidR="000B1614" w:rsidRPr="00C15E93" w:rsidRDefault="000B1614" w:rsidP="00F77BBA">
      <w:pPr>
        <w:ind w:left="810" w:hanging="180"/>
      </w:pPr>
      <w:r w:rsidRPr="00C15E93">
        <w:t>2.</w:t>
      </w:r>
      <w:r w:rsidRPr="00C15E93">
        <w:tab/>
        <w:t>Disclosure of client confidential information with unauthorized individuals</w:t>
      </w:r>
    </w:p>
    <w:p w:rsidR="000B1614" w:rsidRPr="00C15E93" w:rsidRDefault="000B1614" w:rsidP="00F77BBA">
      <w:pPr>
        <w:ind w:left="810" w:hanging="180"/>
      </w:pPr>
      <w:r w:rsidRPr="00C15E93">
        <w:t>3.</w:t>
      </w:r>
      <w:r w:rsidRPr="00C15E93">
        <w:tab/>
        <w:t>Negligence of misconduct.</w:t>
      </w:r>
    </w:p>
    <w:p w:rsidR="000B1614" w:rsidRPr="00C15E93" w:rsidRDefault="000B1614" w:rsidP="00F77BBA">
      <w:pPr>
        <w:ind w:left="810" w:hanging="180"/>
      </w:pPr>
      <w:r w:rsidRPr="00C15E93">
        <w:t>4.</w:t>
      </w:r>
      <w:r w:rsidRPr="00C15E93">
        <w:tab/>
        <w:t>Mistreatment of clients, fellow students, research participants, or faculty.</w:t>
      </w:r>
    </w:p>
    <w:p w:rsidR="000B1614" w:rsidRPr="00C15E93" w:rsidRDefault="000B1614" w:rsidP="00F77BBA">
      <w:pPr>
        <w:ind w:left="810" w:hanging="180"/>
      </w:pPr>
      <w:r w:rsidRPr="00C15E93">
        <w:t>5.</w:t>
      </w:r>
      <w:r w:rsidRPr="00C15E93">
        <w:tab/>
        <w:t>Abusing a client, fellow student, faculty member, or staff member, (including abusive language).</w:t>
      </w:r>
    </w:p>
    <w:p w:rsidR="000B1614" w:rsidRPr="00C15E93" w:rsidRDefault="000B1614" w:rsidP="00F77BBA">
      <w:pPr>
        <w:ind w:left="810" w:hanging="180"/>
      </w:pPr>
      <w:r w:rsidRPr="00C15E93">
        <w:t>6.</w:t>
      </w:r>
      <w:r w:rsidRPr="00C15E93">
        <w:tab/>
        <w:t>Violations of the rules, regulations, and principles in the ACA Ethical Code, ASCA Ethical Code and Harding University Code of Student Affairs.</w:t>
      </w:r>
    </w:p>
    <w:p w:rsidR="000B1614" w:rsidRPr="00C15E93" w:rsidRDefault="000B1614" w:rsidP="00F77BBA">
      <w:pPr>
        <w:ind w:left="810" w:hanging="180"/>
      </w:pPr>
      <w:r w:rsidRPr="00C15E93">
        <w:t>7.</w:t>
      </w:r>
      <w:r w:rsidRPr="00C15E93">
        <w:tab/>
        <w:t>Receipt of a Fail grade in Practicum or Internship.</w:t>
      </w:r>
    </w:p>
    <w:p w:rsidR="000B1614" w:rsidRPr="00C15E93" w:rsidRDefault="000B1614" w:rsidP="00F77BBA">
      <w:pPr>
        <w:ind w:left="810" w:hanging="180"/>
      </w:pPr>
      <w:r w:rsidRPr="00C15E93">
        <w:t>8.</w:t>
      </w:r>
      <w:r w:rsidRPr="00C15E93">
        <w:tab/>
        <w:t>Willful submission of false information or alteration of any official records, counseling reports, papers, examinations or dissertations.</w:t>
      </w:r>
    </w:p>
    <w:p w:rsidR="000B1614" w:rsidRPr="00C15E93" w:rsidRDefault="000B1614" w:rsidP="00F77BBA">
      <w:pPr>
        <w:ind w:left="810" w:hanging="180"/>
      </w:pPr>
      <w:r w:rsidRPr="00C15E93">
        <w:t>9.</w:t>
      </w:r>
      <w:r w:rsidRPr="00C15E93">
        <w:tab/>
        <w:t>Willful conduct that may cause injury to self or others.</w:t>
      </w:r>
    </w:p>
    <w:p w:rsidR="000B1614" w:rsidRPr="00C15E93" w:rsidRDefault="000B1614" w:rsidP="00F77BBA">
      <w:pPr>
        <w:ind w:left="810" w:hanging="180"/>
      </w:pPr>
      <w:r w:rsidRPr="00C15E93">
        <w:t>10.Unethical behavior as defined by ethical guidelines and practice (e.g., ACA, ASCA).</w:t>
      </w:r>
    </w:p>
    <w:p w:rsidR="000B1614" w:rsidRPr="00C15E93" w:rsidRDefault="000B1614" w:rsidP="00F77BBA">
      <w:pPr>
        <w:ind w:left="810" w:hanging="180"/>
      </w:pPr>
      <w:r w:rsidRPr="00C15E93">
        <w:t>11.Sexual harassment as defined by Harding University.</w:t>
      </w:r>
      <w:r w:rsidR="00CE2DA6">
        <w:br/>
      </w:r>
    </w:p>
    <w:p w:rsidR="000B1614" w:rsidRDefault="000B1614" w:rsidP="00F77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sidRPr="00C15E93">
        <w:rPr>
          <w:b/>
          <w:i/>
        </w:rPr>
        <w:t>The Schedule, Syllabus, and/or grading rubrics may need to be adjusted due to unforeseen circumstances and will be done at the discretion of the instructor</w:t>
      </w:r>
    </w:p>
    <w:p w:rsidR="000B1614" w:rsidRPr="00C85ACF" w:rsidRDefault="000B1614" w:rsidP="00C85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rsidR="000B1614" w:rsidRPr="00C15E93" w:rsidRDefault="000B1614" w:rsidP="002D2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sectPr w:rsidR="000B1614" w:rsidRPr="00C15E93" w:rsidSect="00A436CC">
      <w:pgSz w:w="12240" w:h="15840"/>
      <w:pgMar w:top="108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0"/>
    <w:lvl w:ilvl="0">
      <w:start w:val="4"/>
      <w:numFmt w:val="decimal"/>
      <w:lvlText w:val="%1."/>
      <w:lvlJc w:val="left"/>
      <w:pPr>
        <w:tabs>
          <w:tab w:val="num" w:pos="450"/>
        </w:tabs>
        <w:ind w:left="450" w:hanging="360"/>
      </w:pPr>
      <w:rPr>
        <w:rFonts w:cs="Times New Roman" w:hint="default"/>
      </w:rPr>
    </w:lvl>
  </w:abstractNum>
  <w:abstractNum w:abstractNumId="1">
    <w:nsid w:val="01320C41"/>
    <w:multiLevelType w:val="multilevel"/>
    <w:tmpl w:val="7ED2D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96D3D"/>
    <w:multiLevelType w:val="hybridMultilevel"/>
    <w:tmpl w:val="FB3CE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FD73D2"/>
    <w:multiLevelType w:val="hybridMultilevel"/>
    <w:tmpl w:val="06D6A690"/>
    <w:lvl w:ilvl="0" w:tplc="7DEE77A8">
      <w:start w:val="10"/>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52A4C1D"/>
    <w:multiLevelType w:val="multilevel"/>
    <w:tmpl w:val="DEFC0DF6"/>
    <w:lvl w:ilvl="0">
      <w:start w:val="3"/>
      <w:numFmt w:val="decimal"/>
      <w:lvlText w:val="%1."/>
      <w:legacy w:legacy="1" w:legacySpace="0" w:legacyIndent="1440"/>
      <w:lvlJc w:val="left"/>
      <w:pPr>
        <w:ind w:left="1440" w:hanging="1440"/>
      </w:pPr>
      <w:rPr>
        <w:rFonts w:cs="Times New Roman"/>
      </w:rPr>
    </w:lvl>
    <w:lvl w:ilvl="1">
      <w:start w:val="1"/>
      <w:numFmt w:val="decimal"/>
      <w:lvlText w:val="%2."/>
      <w:legacy w:legacy="1" w:legacySpace="0" w:legacyIndent="1440"/>
      <w:lvlJc w:val="left"/>
      <w:pPr>
        <w:ind w:left="2880" w:hanging="1440"/>
      </w:pPr>
      <w:rPr>
        <w:rFonts w:cs="Times New Roman"/>
      </w:rPr>
    </w:lvl>
    <w:lvl w:ilvl="2">
      <w:start w:val="1"/>
      <w:numFmt w:val="decimal"/>
      <w:lvlText w:val="%3."/>
      <w:legacy w:legacy="1" w:legacySpace="0" w:legacyIndent="1440"/>
      <w:lvlJc w:val="left"/>
      <w:pPr>
        <w:ind w:left="4320" w:hanging="1440"/>
      </w:pPr>
      <w:rPr>
        <w:rFonts w:cs="Times New Roman"/>
      </w:rPr>
    </w:lvl>
    <w:lvl w:ilvl="3">
      <w:start w:val="1"/>
      <w:numFmt w:val="decimal"/>
      <w:lvlText w:val="%4."/>
      <w:legacy w:legacy="1" w:legacySpace="0" w:legacyIndent="1440"/>
      <w:lvlJc w:val="left"/>
      <w:pPr>
        <w:ind w:left="5760" w:hanging="1440"/>
      </w:pPr>
      <w:rPr>
        <w:rFonts w:cs="Times New Roman"/>
      </w:rPr>
    </w:lvl>
    <w:lvl w:ilvl="4">
      <w:start w:val="1"/>
      <w:numFmt w:val="decimal"/>
      <w:lvlText w:val="%5."/>
      <w:legacy w:legacy="1" w:legacySpace="0" w:legacyIndent="1440"/>
      <w:lvlJc w:val="left"/>
      <w:pPr>
        <w:ind w:left="7200" w:hanging="1440"/>
      </w:pPr>
      <w:rPr>
        <w:rFonts w:cs="Times New Roman"/>
      </w:rPr>
    </w:lvl>
    <w:lvl w:ilvl="5">
      <w:start w:val="1"/>
      <w:numFmt w:val="decimal"/>
      <w:lvlText w:val="%6."/>
      <w:legacy w:legacy="1" w:legacySpace="0" w:legacyIndent="1440"/>
      <w:lvlJc w:val="left"/>
      <w:pPr>
        <w:ind w:left="8640" w:hanging="1440"/>
      </w:pPr>
      <w:rPr>
        <w:rFonts w:cs="Times New Roman"/>
      </w:rPr>
    </w:lvl>
    <w:lvl w:ilvl="6">
      <w:start w:val="1"/>
      <w:numFmt w:val="decimal"/>
      <w:lvlText w:val="%7."/>
      <w:legacy w:legacy="1" w:legacySpace="0" w:legacyIndent="1440"/>
      <w:lvlJc w:val="left"/>
      <w:pPr>
        <w:ind w:left="10080" w:hanging="1440"/>
      </w:pPr>
      <w:rPr>
        <w:rFonts w:cs="Times New Roman"/>
      </w:rPr>
    </w:lvl>
    <w:lvl w:ilvl="7">
      <w:start w:val="1"/>
      <w:numFmt w:val="decimal"/>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5">
    <w:nsid w:val="08DC0653"/>
    <w:multiLevelType w:val="hybridMultilevel"/>
    <w:tmpl w:val="9000BDF8"/>
    <w:lvl w:ilvl="0" w:tplc="367A705A">
      <w:start w:val="12"/>
      <w:numFmt w:val="upp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0AAC15EE"/>
    <w:multiLevelType w:val="hybridMultilevel"/>
    <w:tmpl w:val="38F43E56"/>
    <w:lvl w:ilvl="0" w:tplc="6D1E94EC">
      <w:start w:val="1"/>
      <w:numFmt w:val="decimal"/>
      <w:lvlText w:val="%1."/>
      <w:lvlJc w:val="left"/>
      <w:pPr>
        <w:tabs>
          <w:tab w:val="num" w:pos="1080"/>
        </w:tabs>
        <w:ind w:left="1080" w:hanging="36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7CC2FAD"/>
    <w:multiLevelType w:val="hybridMultilevel"/>
    <w:tmpl w:val="396EC39E"/>
    <w:lvl w:ilvl="0" w:tplc="6FE0847E">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D0A4888"/>
    <w:multiLevelType w:val="hybridMultilevel"/>
    <w:tmpl w:val="5824DF2C"/>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0743DB5"/>
    <w:multiLevelType w:val="hybridMultilevel"/>
    <w:tmpl w:val="A4CEEAB0"/>
    <w:lvl w:ilvl="0" w:tplc="5F70BF90">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219925E3"/>
    <w:multiLevelType w:val="hybridMultilevel"/>
    <w:tmpl w:val="287C62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B8C5DF5"/>
    <w:multiLevelType w:val="hybridMultilevel"/>
    <w:tmpl w:val="B6F0C49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1C332CA"/>
    <w:multiLevelType w:val="multilevel"/>
    <w:tmpl w:val="480A09F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nsid w:val="32051939"/>
    <w:multiLevelType w:val="hybridMultilevel"/>
    <w:tmpl w:val="E2F6A2F8"/>
    <w:lvl w:ilvl="0" w:tplc="107EFC26">
      <w:start w:val="2"/>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4">
    <w:nsid w:val="33FB6628"/>
    <w:multiLevelType w:val="hybridMultilevel"/>
    <w:tmpl w:val="AD22821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6800A32"/>
    <w:multiLevelType w:val="hybridMultilevel"/>
    <w:tmpl w:val="FBB2701A"/>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067485"/>
    <w:multiLevelType w:val="hybridMultilevel"/>
    <w:tmpl w:val="42FC36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671A5"/>
    <w:multiLevelType w:val="hybridMultilevel"/>
    <w:tmpl w:val="9A5A04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4A452E"/>
    <w:multiLevelType w:val="hybridMultilevel"/>
    <w:tmpl w:val="EF66DFF0"/>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95C12B5"/>
    <w:multiLevelType w:val="hybridMultilevel"/>
    <w:tmpl w:val="DEF27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38190E"/>
    <w:multiLevelType w:val="hybridMultilevel"/>
    <w:tmpl w:val="2A649E72"/>
    <w:lvl w:ilvl="0" w:tplc="1EF29614">
      <w:start w:val="1"/>
      <w:numFmt w:val="upp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1">
    <w:nsid w:val="57884380"/>
    <w:multiLevelType w:val="hybridMultilevel"/>
    <w:tmpl w:val="99C0CC06"/>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99D1568"/>
    <w:multiLevelType w:val="multilevel"/>
    <w:tmpl w:val="B5867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F0089"/>
    <w:multiLevelType w:val="multilevel"/>
    <w:tmpl w:val="717C4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53C52"/>
    <w:multiLevelType w:val="hybridMultilevel"/>
    <w:tmpl w:val="8618D7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B212EDB"/>
    <w:multiLevelType w:val="hybridMultilevel"/>
    <w:tmpl w:val="AB52DE2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B531760"/>
    <w:multiLevelType w:val="multilevel"/>
    <w:tmpl w:val="DEFC0DF6"/>
    <w:lvl w:ilvl="0">
      <w:start w:val="3"/>
      <w:numFmt w:val="decimal"/>
      <w:lvlText w:val="%1."/>
      <w:legacy w:legacy="1" w:legacySpace="0" w:legacyIndent="1440"/>
      <w:lvlJc w:val="left"/>
      <w:pPr>
        <w:ind w:left="1440" w:hanging="1440"/>
      </w:pPr>
      <w:rPr>
        <w:rFonts w:cs="Times New Roman"/>
      </w:rPr>
    </w:lvl>
    <w:lvl w:ilvl="1">
      <w:start w:val="1"/>
      <w:numFmt w:val="decimal"/>
      <w:lvlText w:val="%2."/>
      <w:legacy w:legacy="1" w:legacySpace="0" w:legacyIndent="1440"/>
      <w:lvlJc w:val="left"/>
      <w:pPr>
        <w:ind w:left="2880" w:hanging="1440"/>
      </w:pPr>
      <w:rPr>
        <w:rFonts w:cs="Times New Roman"/>
      </w:rPr>
    </w:lvl>
    <w:lvl w:ilvl="2">
      <w:start w:val="1"/>
      <w:numFmt w:val="decimal"/>
      <w:lvlText w:val="%3."/>
      <w:legacy w:legacy="1" w:legacySpace="0" w:legacyIndent="1440"/>
      <w:lvlJc w:val="left"/>
      <w:pPr>
        <w:ind w:left="4320" w:hanging="1440"/>
      </w:pPr>
      <w:rPr>
        <w:rFonts w:cs="Times New Roman"/>
      </w:rPr>
    </w:lvl>
    <w:lvl w:ilvl="3">
      <w:start w:val="1"/>
      <w:numFmt w:val="decimal"/>
      <w:lvlText w:val="%4."/>
      <w:legacy w:legacy="1" w:legacySpace="0" w:legacyIndent="1440"/>
      <w:lvlJc w:val="left"/>
      <w:pPr>
        <w:ind w:left="5760" w:hanging="1440"/>
      </w:pPr>
      <w:rPr>
        <w:rFonts w:cs="Times New Roman"/>
      </w:rPr>
    </w:lvl>
    <w:lvl w:ilvl="4">
      <w:start w:val="1"/>
      <w:numFmt w:val="decimal"/>
      <w:lvlText w:val="%5."/>
      <w:legacy w:legacy="1" w:legacySpace="0" w:legacyIndent="1440"/>
      <w:lvlJc w:val="left"/>
      <w:pPr>
        <w:ind w:left="7200" w:hanging="1440"/>
      </w:pPr>
      <w:rPr>
        <w:rFonts w:cs="Times New Roman"/>
      </w:rPr>
    </w:lvl>
    <w:lvl w:ilvl="5">
      <w:start w:val="1"/>
      <w:numFmt w:val="decimal"/>
      <w:lvlText w:val="%6."/>
      <w:legacy w:legacy="1" w:legacySpace="0" w:legacyIndent="1440"/>
      <w:lvlJc w:val="left"/>
      <w:pPr>
        <w:ind w:left="8640" w:hanging="1440"/>
      </w:pPr>
      <w:rPr>
        <w:rFonts w:cs="Times New Roman"/>
      </w:rPr>
    </w:lvl>
    <w:lvl w:ilvl="6">
      <w:start w:val="1"/>
      <w:numFmt w:val="decimal"/>
      <w:lvlText w:val="%7."/>
      <w:legacy w:legacy="1" w:legacySpace="0" w:legacyIndent="1440"/>
      <w:lvlJc w:val="left"/>
      <w:pPr>
        <w:ind w:left="10080" w:hanging="1440"/>
      </w:pPr>
      <w:rPr>
        <w:rFonts w:cs="Times New Roman"/>
      </w:rPr>
    </w:lvl>
    <w:lvl w:ilvl="7">
      <w:start w:val="1"/>
      <w:numFmt w:val="decimal"/>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7">
    <w:nsid w:val="6D897868"/>
    <w:multiLevelType w:val="hybridMultilevel"/>
    <w:tmpl w:val="93F6E0F4"/>
    <w:lvl w:ilvl="0" w:tplc="93E6651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3387AF8"/>
    <w:multiLevelType w:val="hybridMultilevel"/>
    <w:tmpl w:val="09D8FF2E"/>
    <w:lvl w:ilvl="0" w:tplc="2AC646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4331581"/>
    <w:multiLevelType w:val="hybridMultilevel"/>
    <w:tmpl w:val="8A5ED300"/>
    <w:lvl w:ilvl="0" w:tplc="F3C673D0">
      <w:start w:val="1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474645B"/>
    <w:multiLevelType w:val="hybridMultilevel"/>
    <w:tmpl w:val="C16E35CA"/>
    <w:lvl w:ilvl="0" w:tplc="93E6651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7537377"/>
    <w:multiLevelType w:val="hybridMultilevel"/>
    <w:tmpl w:val="B5DE774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FD43DBB"/>
    <w:multiLevelType w:val="hybridMultilevel"/>
    <w:tmpl w:val="D46230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4"/>
  </w:num>
  <w:num w:numId="3">
    <w:abstractNumId w:val="12"/>
  </w:num>
  <w:num w:numId="4">
    <w:abstractNumId w:val="7"/>
  </w:num>
  <w:num w:numId="5">
    <w:abstractNumId w:val="9"/>
  </w:num>
  <w:num w:numId="6">
    <w:abstractNumId w:val="8"/>
  </w:num>
  <w:num w:numId="7">
    <w:abstractNumId w:val="16"/>
  </w:num>
  <w:num w:numId="8">
    <w:abstractNumId w:val="2"/>
  </w:num>
  <w:num w:numId="9">
    <w:abstractNumId w:val="20"/>
  </w:num>
  <w:num w:numId="10">
    <w:abstractNumId w:val="5"/>
  </w:num>
  <w:num w:numId="11">
    <w:abstractNumId w:val="13"/>
  </w:num>
  <w:num w:numId="12">
    <w:abstractNumId w:val="0"/>
  </w:num>
  <w:num w:numId="13">
    <w:abstractNumId w:val="29"/>
  </w:num>
  <w:num w:numId="14">
    <w:abstractNumId w:val="32"/>
  </w:num>
  <w:num w:numId="15">
    <w:abstractNumId w:val="6"/>
  </w:num>
  <w:num w:numId="16">
    <w:abstractNumId w:val="3"/>
  </w:num>
  <w:num w:numId="17">
    <w:abstractNumId w:val="15"/>
  </w:num>
  <w:num w:numId="18">
    <w:abstractNumId w:val="31"/>
  </w:num>
  <w:num w:numId="19">
    <w:abstractNumId w:val="10"/>
  </w:num>
  <w:num w:numId="20">
    <w:abstractNumId w:val="19"/>
  </w:num>
  <w:num w:numId="21">
    <w:abstractNumId w:val="11"/>
  </w:num>
  <w:num w:numId="22">
    <w:abstractNumId w:val="27"/>
  </w:num>
  <w:num w:numId="23">
    <w:abstractNumId w:val="1"/>
  </w:num>
  <w:num w:numId="24">
    <w:abstractNumId w:val="23"/>
  </w:num>
  <w:num w:numId="25">
    <w:abstractNumId w:val="22"/>
  </w:num>
  <w:num w:numId="26">
    <w:abstractNumId w:val="18"/>
  </w:num>
  <w:num w:numId="27">
    <w:abstractNumId w:val="24"/>
  </w:num>
  <w:num w:numId="28">
    <w:abstractNumId w:val="25"/>
  </w:num>
  <w:num w:numId="29">
    <w:abstractNumId w:val="21"/>
  </w:num>
  <w:num w:numId="30">
    <w:abstractNumId w:val="30"/>
  </w:num>
  <w:num w:numId="31">
    <w:abstractNumId w:val="14"/>
  </w:num>
  <w:num w:numId="32">
    <w:abstractNumId w:val="1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noPunctuationKerning/>
  <w:characterSpacingControl w:val="doNotCompress"/>
  <w:compat/>
  <w:rsids>
    <w:rsidRoot w:val="002D2877"/>
    <w:rsid w:val="00000F94"/>
    <w:rsid w:val="00005318"/>
    <w:rsid w:val="00010FB8"/>
    <w:rsid w:val="00026626"/>
    <w:rsid w:val="000414B1"/>
    <w:rsid w:val="0004291B"/>
    <w:rsid w:val="0007094E"/>
    <w:rsid w:val="00071B2E"/>
    <w:rsid w:val="00086EED"/>
    <w:rsid w:val="00087CC7"/>
    <w:rsid w:val="000B1614"/>
    <w:rsid w:val="000C59CE"/>
    <w:rsid w:val="000C5CD8"/>
    <w:rsid w:val="000C63C8"/>
    <w:rsid w:val="000D5DB0"/>
    <w:rsid w:val="000E259C"/>
    <w:rsid w:val="000E2AC6"/>
    <w:rsid w:val="000E674E"/>
    <w:rsid w:val="000F3E8C"/>
    <w:rsid w:val="001162F6"/>
    <w:rsid w:val="001526D4"/>
    <w:rsid w:val="0015603C"/>
    <w:rsid w:val="00172C1D"/>
    <w:rsid w:val="00195F67"/>
    <w:rsid w:val="001B279E"/>
    <w:rsid w:val="001B58DE"/>
    <w:rsid w:val="001C7078"/>
    <w:rsid w:val="00200671"/>
    <w:rsid w:val="00201269"/>
    <w:rsid w:val="00235239"/>
    <w:rsid w:val="00254B75"/>
    <w:rsid w:val="00276271"/>
    <w:rsid w:val="002D2877"/>
    <w:rsid w:val="002E181D"/>
    <w:rsid w:val="002F1C63"/>
    <w:rsid w:val="002F2850"/>
    <w:rsid w:val="002F3BE9"/>
    <w:rsid w:val="00323702"/>
    <w:rsid w:val="00323D78"/>
    <w:rsid w:val="003270C1"/>
    <w:rsid w:val="00343E3B"/>
    <w:rsid w:val="00375E01"/>
    <w:rsid w:val="00396A32"/>
    <w:rsid w:val="003E1447"/>
    <w:rsid w:val="00405F9A"/>
    <w:rsid w:val="00413B0D"/>
    <w:rsid w:val="0042525A"/>
    <w:rsid w:val="004309CA"/>
    <w:rsid w:val="00432942"/>
    <w:rsid w:val="0043567B"/>
    <w:rsid w:val="004507EB"/>
    <w:rsid w:val="004528D8"/>
    <w:rsid w:val="00452F29"/>
    <w:rsid w:val="004603EE"/>
    <w:rsid w:val="00467D98"/>
    <w:rsid w:val="00471E11"/>
    <w:rsid w:val="004834CB"/>
    <w:rsid w:val="004941FF"/>
    <w:rsid w:val="004A356C"/>
    <w:rsid w:val="004C0504"/>
    <w:rsid w:val="004D234F"/>
    <w:rsid w:val="004E0C49"/>
    <w:rsid w:val="004E7EAF"/>
    <w:rsid w:val="004F020C"/>
    <w:rsid w:val="00505FB1"/>
    <w:rsid w:val="005201A3"/>
    <w:rsid w:val="00520CC3"/>
    <w:rsid w:val="005379F6"/>
    <w:rsid w:val="00564186"/>
    <w:rsid w:val="00584058"/>
    <w:rsid w:val="00584783"/>
    <w:rsid w:val="00585DB0"/>
    <w:rsid w:val="005A4E3C"/>
    <w:rsid w:val="005B0FDA"/>
    <w:rsid w:val="005B2603"/>
    <w:rsid w:val="005B563A"/>
    <w:rsid w:val="005D3141"/>
    <w:rsid w:val="005F0634"/>
    <w:rsid w:val="00632910"/>
    <w:rsid w:val="0064095E"/>
    <w:rsid w:val="0065634C"/>
    <w:rsid w:val="00666841"/>
    <w:rsid w:val="006737BD"/>
    <w:rsid w:val="00675D74"/>
    <w:rsid w:val="0069388D"/>
    <w:rsid w:val="00693C80"/>
    <w:rsid w:val="006956B8"/>
    <w:rsid w:val="006C2D9E"/>
    <w:rsid w:val="006C3345"/>
    <w:rsid w:val="006C4A62"/>
    <w:rsid w:val="006D2CB5"/>
    <w:rsid w:val="006D7C23"/>
    <w:rsid w:val="006E09BF"/>
    <w:rsid w:val="006E3D36"/>
    <w:rsid w:val="006E591D"/>
    <w:rsid w:val="006F1DEB"/>
    <w:rsid w:val="006F71E0"/>
    <w:rsid w:val="00703538"/>
    <w:rsid w:val="00707B8A"/>
    <w:rsid w:val="00727DF0"/>
    <w:rsid w:val="007334DF"/>
    <w:rsid w:val="00742632"/>
    <w:rsid w:val="00795677"/>
    <w:rsid w:val="007B5E63"/>
    <w:rsid w:val="0080774C"/>
    <w:rsid w:val="00823719"/>
    <w:rsid w:val="00826E10"/>
    <w:rsid w:val="00832E23"/>
    <w:rsid w:val="00834518"/>
    <w:rsid w:val="00846FCB"/>
    <w:rsid w:val="008517CA"/>
    <w:rsid w:val="00852E61"/>
    <w:rsid w:val="00864271"/>
    <w:rsid w:val="00875BDE"/>
    <w:rsid w:val="00877045"/>
    <w:rsid w:val="008875E8"/>
    <w:rsid w:val="008A1995"/>
    <w:rsid w:val="008B685A"/>
    <w:rsid w:val="008D4B2D"/>
    <w:rsid w:val="008E04DC"/>
    <w:rsid w:val="008E4ACE"/>
    <w:rsid w:val="009034B1"/>
    <w:rsid w:val="00926D6B"/>
    <w:rsid w:val="00927A73"/>
    <w:rsid w:val="00937283"/>
    <w:rsid w:val="009432C0"/>
    <w:rsid w:val="00992752"/>
    <w:rsid w:val="009A2F0E"/>
    <w:rsid w:val="009A3855"/>
    <w:rsid w:val="009A4CC0"/>
    <w:rsid w:val="009C6A2C"/>
    <w:rsid w:val="009E4F77"/>
    <w:rsid w:val="009E7A41"/>
    <w:rsid w:val="009F3C0F"/>
    <w:rsid w:val="009F5160"/>
    <w:rsid w:val="009F7474"/>
    <w:rsid w:val="00A11F35"/>
    <w:rsid w:val="00A14D4C"/>
    <w:rsid w:val="00A436CC"/>
    <w:rsid w:val="00A5142A"/>
    <w:rsid w:val="00A54EE7"/>
    <w:rsid w:val="00A602AA"/>
    <w:rsid w:val="00A75F6F"/>
    <w:rsid w:val="00AA5AA7"/>
    <w:rsid w:val="00AB16D7"/>
    <w:rsid w:val="00AF5F14"/>
    <w:rsid w:val="00B04FA6"/>
    <w:rsid w:val="00B24D13"/>
    <w:rsid w:val="00B54FE4"/>
    <w:rsid w:val="00B6002E"/>
    <w:rsid w:val="00B63B5B"/>
    <w:rsid w:val="00B82D29"/>
    <w:rsid w:val="00B96A1C"/>
    <w:rsid w:val="00B9767F"/>
    <w:rsid w:val="00BA58D3"/>
    <w:rsid w:val="00BB0372"/>
    <w:rsid w:val="00BB3603"/>
    <w:rsid w:val="00BC653F"/>
    <w:rsid w:val="00BE3E97"/>
    <w:rsid w:val="00BE516A"/>
    <w:rsid w:val="00C06446"/>
    <w:rsid w:val="00C15E93"/>
    <w:rsid w:val="00C216C7"/>
    <w:rsid w:val="00C35AF1"/>
    <w:rsid w:val="00C5293B"/>
    <w:rsid w:val="00C609A2"/>
    <w:rsid w:val="00C655CC"/>
    <w:rsid w:val="00C85ACF"/>
    <w:rsid w:val="00CA220A"/>
    <w:rsid w:val="00CA426B"/>
    <w:rsid w:val="00CA7978"/>
    <w:rsid w:val="00CB0A4B"/>
    <w:rsid w:val="00CE2DA6"/>
    <w:rsid w:val="00D6001B"/>
    <w:rsid w:val="00D75A33"/>
    <w:rsid w:val="00D92839"/>
    <w:rsid w:val="00DA0866"/>
    <w:rsid w:val="00DA7C26"/>
    <w:rsid w:val="00DC18FD"/>
    <w:rsid w:val="00DD4729"/>
    <w:rsid w:val="00DE691C"/>
    <w:rsid w:val="00DF77A1"/>
    <w:rsid w:val="00E00725"/>
    <w:rsid w:val="00E009F2"/>
    <w:rsid w:val="00E122AD"/>
    <w:rsid w:val="00E2678B"/>
    <w:rsid w:val="00E31E2D"/>
    <w:rsid w:val="00E5124A"/>
    <w:rsid w:val="00E5173B"/>
    <w:rsid w:val="00E5314F"/>
    <w:rsid w:val="00E571C8"/>
    <w:rsid w:val="00E60549"/>
    <w:rsid w:val="00E666A7"/>
    <w:rsid w:val="00E71B20"/>
    <w:rsid w:val="00E874BE"/>
    <w:rsid w:val="00E96BD8"/>
    <w:rsid w:val="00E9792E"/>
    <w:rsid w:val="00EA3E05"/>
    <w:rsid w:val="00EA4D05"/>
    <w:rsid w:val="00EF7583"/>
    <w:rsid w:val="00F04D67"/>
    <w:rsid w:val="00F10D71"/>
    <w:rsid w:val="00F24DAE"/>
    <w:rsid w:val="00F310F9"/>
    <w:rsid w:val="00F3172F"/>
    <w:rsid w:val="00F325AE"/>
    <w:rsid w:val="00F66532"/>
    <w:rsid w:val="00F77BBA"/>
    <w:rsid w:val="00F939D1"/>
    <w:rsid w:val="00FB4203"/>
    <w:rsid w:val="00FC04BA"/>
    <w:rsid w:val="00FC3814"/>
    <w:rsid w:val="00FC5908"/>
    <w:rsid w:val="00FC7F40"/>
    <w:rsid w:val="00FE53F5"/>
    <w:rsid w:val="00FE5662"/>
    <w:rsid w:val="00FF2CE6"/>
    <w:rsid w:val="00FF5D5B"/>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77"/>
    <w:pPr>
      <w:autoSpaceDE w:val="0"/>
      <w:autoSpaceDN w:val="0"/>
      <w:adjustRightInd w:val="0"/>
    </w:pPr>
    <w:rPr>
      <w:sz w:val="20"/>
      <w:szCs w:val="20"/>
    </w:rPr>
  </w:style>
  <w:style w:type="paragraph" w:styleId="Heading1">
    <w:name w:val="heading 1"/>
    <w:basedOn w:val="Normal"/>
    <w:link w:val="Heading1Char"/>
    <w:uiPriority w:val="9"/>
    <w:locked/>
    <w:rsid w:val="00F66532"/>
    <w:pPr>
      <w:autoSpaceDE/>
      <w:autoSpaceDN/>
      <w:adjustRightInd/>
      <w:spacing w:beforeLines="1" w:afterLines="1"/>
      <w:outlineLvl w:val="0"/>
    </w:pPr>
    <w:rPr>
      <w:rFonts w:ascii="Times" w:hAnsi="Times"/>
      <w:b/>
      <w:kern w:val="36"/>
      <w:sz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Outline">
    <w:name w:val="1Outline"/>
    <w:uiPriority w:val="99"/>
    <w:rsid w:val="002D2877"/>
    <w:pPr>
      <w:tabs>
        <w:tab w:val="left" w:pos="720"/>
      </w:tabs>
      <w:autoSpaceDE w:val="0"/>
      <w:autoSpaceDN w:val="0"/>
      <w:adjustRightInd w:val="0"/>
      <w:ind w:left="720" w:hanging="720"/>
    </w:pPr>
    <w:rPr>
      <w:sz w:val="24"/>
      <w:szCs w:val="24"/>
    </w:rPr>
  </w:style>
  <w:style w:type="paragraph" w:customStyle="1" w:styleId="3Outline">
    <w:name w:val="3Outline"/>
    <w:uiPriority w:val="99"/>
    <w:rsid w:val="002D2877"/>
    <w:pPr>
      <w:tabs>
        <w:tab w:val="left" w:pos="720"/>
        <w:tab w:val="left" w:pos="1440"/>
        <w:tab w:val="left" w:pos="2160"/>
      </w:tabs>
      <w:autoSpaceDE w:val="0"/>
      <w:autoSpaceDN w:val="0"/>
      <w:adjustRightInd w:val="0"/>
      <w:ind w:left="2160" w:hanging="720"/>
    </w:pPr>
    <w:rPr>
      <w:sz w:val="24"/>
      <w:szCs w:val="24"/>
    </w:rPr>
  </w:style>
  <w:style w:type="paragraph" w:styleId="BalloonText">
    <w:name w:val="Balloon Text"/>
    <w:basedOn w:val="Normal"/>
    <w:link w:val="BalloonTextChar"/>
    <w:uiPriority w:val="99"/>
    <w:semiHidden/>
    <w:rsid w:val="008B68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549"/>
    <w:rPr>
      <w:rFonts w:cs="Times New Roman"/>
      <w:sz w:val="2"/>
    </w:rPr>
  </w:style>
  <w:style w:type="table" w:styleId="TableGrid">
    <w:name w:val="Table Grid"/>
    <w:basedOn w:val="TableNormal"/>
    <w:uiPriority w:val="99"/>
    <w:rsid w:val="00585DB0"/>
    <w:pPr>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46FCB"/>
    <w:rPr>
      <w:rFonts w:cs="Times New Roman"/>
      <w:color w:val="0000FF"/>
      <w:u w:val="single"/>
    </w:rPr>
  </w:style>
  <w:style w:type="paragraph" w:styleId="Header">
    <w:name w:val="header"/>
    <w:basedOn w:val="Normal"/>
    <w:link w:val="HeaderChar"/>
    <w:uiPriority w:val="99"/>
    <w:rsid w:val="007B5E63"/>
    <w:pPr>
      <w:tabs>
        <w:tab w:val="center" w:pos="4320"/>
        <w:tab w:val="right" w:pos="8640"/>
      </w:tabs>
      <w:autoSpaceDE/>
      <w:autoSpaceDN/>
      <w:adjustRightInd/>
    </w:pPr>
  </w:style>
  <w:style w:type="character" w:customStyle="1" w:styleId="HeaderChar">
    <w:name w:val="Header Char"/>
    <w:basedOn w:val="DefaultParagraphFont"/>
    <w:link w:val="Header"/>
    <w:uiPriority w:val="99"/>
    <w:semiHidden/>
    <w:locked/>
    <w:rsid w:val="00E60549"/>
    <w:rPr>
      <w:rFonts w:cs="Times New Roman"/>
      <w:sz w:val="20"/>
      <w:szCs w:val="20"/>
    </w:rPr>
  </w:style>
  <w:style w:type="character" w:styleId="FollowedHyperlink">
    <w:name w:val="FollowedHyperlink"/>
    <w:basedOn w:val="DefaultParagraphFont"/>
    <w:uiPriority w:val="99"/>
    <w:rsid w:val="007B5E63"/>
    <w:rPr>
      <w:rFonts w:cs="Times New Roman"/>
      <w:color w:val="800080"/>
      <w:u w:val="single"/>
    </w:rPr>
  </w:style>
  <w:style w:type="paragraph" w:customStyle="1" w:styleId="Default">
    <w:name w:val="Default"/>
    <w:uiPriority w:val="99"/>
    <w:rsid w:val="00E122AD"/>
    <w:pPr>
      <w:autoSpaceDE w:val="0"/>
      <w:autoSpaceDN w:val="0"/>
      <w:adjustRightInd w:val="0"/>
    </w:pPr>
    <w:rPr>
      <w:color w:val="000000"/>
      <w:sz w:val="24"/>
      <w:szCs w:val="24"/>
    </w:rPr>
  </w:style>
  <w:style w:type="paragraph" w:styleId="NormalWeb">
    <w:name w:val="Normal (Web)"/>
    <w:basedOn w:val="Normal"/>
    <w:uiPriority w:val="99"/>
    <w:rsid w:val="009E7A41"/>
    <w:pPr>
      <w:autoSpaceDE/>
      <w:autoSpaceDN/>
      <w:adjustRightInd/>
      <w:spacing w:before="100" w:beforeAutospacing="1" w:after="100" w:afterAutospacing="1"/>
    </w:pPr>
    <w:rPr>
      <w:sz w:val="24"/>
      <w:szCs w:val="24"/>
    </w:rPr>
  </w:style>
  <w:style w:type="paragraph" w:styleId="ListParagraph">
    <w:name w:val="List Paragraph"/>
    <w:basedOn w:val="Normal"/>
    <w:uiPriority w:val="99"/>
    <w:qFormat/>
    <w:rsid w:val="00992752"/>
    <w:pPr>
      <w:ind w:left="720"/>
      <w:contextualSpacing/>
    </w:pPr>
  </w:style>
  <w:style w:type="character" w:customStyle="1" w:styleId="Heading1Char">
    <w:name w:val="Heading 1 Char"/>
    <w:basedOn w:val="DefaultParagraphFont"/>
    <w:link w:val="Heading1"/>
    <w:uiPriority w:val="9"/>
    <w:rsid w:val="00F66532"/>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289019546">
      <w:bodyDiv w:val="1"/>
      <w:marLeft w:val="0"/>
      <w:marRight w:val="0"/>
      <w:marTop w:val="0"/>
      <w:marBottom w:val="0"/>
      <w:divBdr>
        <w:top w:val="none" w:sz="0" w:space="0" w:color="auto"/>
        <w:left w:val="none" w:sz="0" w:space="0" w:color="auto"/>
        <w:bottom w:val="none" w:sz="0" w:space="0" w:color="auto"/>
        <w:right w:val="none" w:sz="0" w:space="0" w:color="auto"/>
      </w:divBdr>
    </w:div>
    <w:div w:id="528492146">
      <w:marLeft w:val="0"/>
      <w:marRight w:val="0"/>
      <w:marTop w:val="0"/>
      <w:marBottom w:val="0"/>
      <w:divBdr>
        <w:top w:val="none" w:sz="0" w:space="0" w:color="auto"/>
        <w:left w:val="none" w:sz="0" w:space="0" w:color="auto"/>
        <w:bottom w:val="none" w:sz="0" w:space="0" w:color="auto"/>
        <w:right w:val="none" w:sz="0" w:space="0" w:color="auto"/>
      </w:divBdr>
    </w:div>
    <w:div w:id="528492147">
      <w:marLeft w:val="0"/>
      <w:marRight w:val="0"/>
      <w:marTop w:val="0"/>
      <w:marBottom w:val="0"/>
      <w:divBdr>
        <w:top w:val="none" w:sz="0" w:space="0" w:color="auto"/>
        <w:left w:val="none" w:sz="0" w:space="0" w:color="auto"/>
        <w:bottom w:val="none" w:sz="0" w:space="0" w:color="auto"/>
        <w:right w:val="none" w:sz="0" w:space="0" w:color="auto"/>
      </w:divBdr>
    </w:div>
    <w:div w:id="528492148">
      <w:marLeft w:val="0"/>
      <w:marRight w:val="0"/>
      <w:marTop w:val="0"/>
      <w:marBottom w:val="0"/>
      <w:divBdr>
        <w:top w:val="none" w:sz="0" w:space="0" w:color="auto"/>
        <w:left w:val="none" w:sz="0" w:space="0" w:color="auto"/>
        <w:bottom w:val="none" w:sz="0" w:space="0" w:color="auto"/>
        <w:right w:val="none" w:sz="0" w:space="0" w:color="auto"/>
      </w:divBdr>
    </w:div>
    <w:div w:id="528492149">
      <w:marLeft w:val="0"/>
      <w:marRight w:val="0"/>
      <w:marTop w:val="0"/>
      <w:marBottom w:val="0"/>
      <w:divBdr>
        <w:top w:val="none" w:sz="0" w:space="0" w:color="auto"/>
        <w:left w:val="none" w:sz="0" w:space="0" w:color="auto"/>
        <w:bottom w:val="none" w:sz="0" w:space="0" w:color="auto"/>
        <w:right w:val="none" w:sz="0" w:space="0" w:color="auto"/>
      </w:divBdr>
    </w:div>
    <w:div w:id="52849215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newedvisiontrain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1472</Words>
  <Characters>8394</Characters>
  <Application>Microsoft Macintosh Word</Application>
  <DocSecurity>0</DocSecurity>
  <Lines>69</Lines>
  <Paragraphs>16</Paragraphs>
  <ScaleCrop>false</ScaleCrop>
  <Company>harding university</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Assisted Counseling and Supervision</dc:title>
  <dc:subject>Harding University</dc:subject>
  <dc:creator>Michael S. Jones; Michael Jones</dc:creator>
  <cp:keywords>syll2011</cp:keywords>
  <dc:description/>
  <cp:lastModifiedBy>Michael Jones</cp:lastModifiedBy>
  <cp:revision>2</cp:revision>
  <cp:lastPrinted>2011-08-22T18:03:00Z</cp:lastPrinted>
  <dcterms:created xsi:type="dcterms:W3CDTF">2011-08-22T18:23:00Z</dcterms:created>
  <dcterms:modified xsi:type="dcterms:W3CDTF">2011-08-22T18:23:00Z</dcterms:modified>
  <cp:category>Special Topics; Ethics/Legal issues</cp:category>
</cp:coreProperties>
</file>